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6E" w:rsidRPr="00FB5C6E" w:rsidRDefault="00FB5C6E" w:rsidP="00FB5C6E">
      <w:pPr>
        <w:jc w:val="center"/>
        <w:rPr>
          <w:sz w:val="24"/>
          <w:szCs w:val="24"/>
        </w:rPr>
      </w:pPr>
      <w:r w:rsidRPr="00FB5C6E">
        <w:rPr>
          <w:sz w:val="24"/>
          <w:szCs w:val="24"/>
        </w:rPr>
        <w:t>казенное общеобразовательное учреждение Омской области</w:t>
      </w:r>
    </w:p>
    <w:p w:rsidR="00FB5C6E" w:rsidRDefault="00FB5C6E" w:rsidP="00FB5C6E">
      <w:pPr>
        <w:jc w:val="center"/>
        <w:rPr>
          <w:sz w:val="28"/>
          <w:szCs w:val="28"/>
        </w:rPr>
      </w:pPr>
      <w:r w:rsidRPr="00FB5C6E">
        <w:rPr>
          <w:sz w:val="24"/>
          <w:szCs w:val="24"/>
        </w:rPr>
        <w:t>«Петропавловская адаптивная школа-интернат»</w:t>
      </w:r>
    </w:p>
    <w:p w:rsidR="00FB5C6E" w:rsidRDefault="00FB5C6E" w:rsidP="00FB5C6E">
      <w:pPr>
        <w:jc w:val="center"/>
        <w:rPr>
          <w:sz w:val="28"/>
          <w:szCs w:val="28"/>
        </w:rPr>
      </w:pPr>
    </w:p>
    <w:p w:rsidR="001357C4" w:rsidRDefault="001357C4">
      <w:pPr>
        <w:pStyle w:val="a3"/>
        <w:spacing w:before="22"/>
        <w:ind w:left="310" w:right="103"/>
        <w:jc w:val="center"/>
      </w:pPr>
    </w:p>
    <w:p w:rsidR="001357C4" w:rsidRDefault="001357C4">
      <w:pPr>
        <w:pStyle w:val="a3"/>
        <w:spacing w:before="8"/>
        <w:rPr>
          <w:sz w:val="27"/>
        </w:rPr>
      </w:pPr>
    </w:p>
    <w:p w:rsidR="001357C4" w:rsidRDefault="00916B1C">
      <w:pPr>
        <w:pStyle w:val="a3"/>
        <w:spacing w:before="1" w:line="259" w:lineRule="auto"/>
        <w:ind w:left="3497" w:right="3297"/>
        <w:jc w:val="center"/>
      </w:pPr>
      <w:r>
        <w:t>Аннотация к рабочей программе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1357C4" w:rsidRDefault="001357C4">
      <w:pPr>
        <w:pStyle w:val="a3"/>
        <w:spacing w:before="5"/>
        <w:rPr>
          <w:sz w:val="22"/>
        </w:rPr>
      </w:pPr>
    </w:p>
    <w:p w:rsidR="001357C4" w:rsidRDefault="00916B1C">
      <w:pPr>
        <w:pStyle w:val="a4"/>
      </w:pPr>
      <w:r>
        <w:t>«Мир</w:t>
      </w:r>
      <w:r>
        <w:rPr>
          <w:spacing w:val="-2"/>
        </w:rPr>
        <w:t xml:space="preserve"> </w:t>
      </w:r>
      <w:r>
        <w:t>истории»</w:t>
      </w:r>
    </w:p>
    <w:p w:rsidR="001357C4" w:rsidRDefault="00916B1C">
      <w:pPr>
        <w:pStyle w:val="a3"/>
        <w:spacing w:line="274" w:lineRule="exact"/>
        <w:ind w:left="300" w:right="103"/>
        <w:jc w:val="center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</w:p>
    <w:p w:rsidR="001357C4" w:rsidRDefault="001357C4">
      <w:pPr>
        <w:pStyle w:val="a3"/>
      </w:pPr>
    </w:p>
    <w:p w:rsidR="001357C4" w:rsidRDefault="00916B1C">
      <w:pPr>
        <w:pStyle w:val="a3"/>
        <w:ind w:left="1006" w:right="99"/>
        <w:jc w:val="center"/>
      </w:pP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:rsidR="001357C4" w:rsidRDefault="00916B1C" w:rsidP="00031B9E">
      <w:pPr>
        <w:pStyle w:val="a3"/>
        <w:ind w:left="1006" w:right="103"/>
        <w:jc w:val="center"/>
      </w:pP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031B9E">
        <w:t>с нарушением интеллекта</w:t>
      </w:r>
    </w:p>
    <w:p w:rsidR="001357C4" w:rsidRDefault="00916B1C">
      <w:pPr>
        <w:pStyle w:val="a3"/>
        <w:ind w:right="4123"/>
        <w:jc w:val="right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1357C4" w:rsidRDefault="001357C4">
      <w:pPr>
        <w:pStyle w:val="a3"/>
        <w:rPr>
          <w:sz w:val="20"/>
        </w:rPr>
      </w:pPr>
    </w:p>
    <w:p w:rsidR="001357C4" w:rsidRDefault="001357C4">
      <w:pPr>
        <w:pStyle w:val="a3"/>
        <w:rPr>
          <w:sz w:val="20"/>
        </w:rPr>
      </w:pPr>
    </w:p>
    <w:p w:rsidR="001357C4" w:rsidRDefault="001357C4">
      <w:pPr>
        <w:pStyle w:val="a3"/>
        <w:rPr>
          <w:sz w:val="20"/>
        </w:rPr>
      </w:pPr>
    </w:p>
    <w:p w:rsidR="001357C4" w:rsidRDefault="001357C4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7084"/>
      </w:tblGrid>
      <w:tr w:rsidR="001357C4">
        <w:trPr>
          <w:trHeight w:val="9178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59" w:lineRule="auto"/>
              <w:ind w:left="1200" w:right="271" w:hanging="917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 от 07.05.2013 N 99-ФЗ, от 23.07.2013 N 203-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ФЗ);</w:t>
            </w:r>
          </w:p>
          <w:p w:rsidR="001357C4" w:rsidRDefault="00916B1C">
            <w:pPr>
              <w:pStyle w:val="TableParagraph"/>
              <w:numPr>
                <w:ilvl w:val="0"/>
                <w:numId w:val="6"/>
              </w:numPr>
              <w:tabs>
                <w:tab w:val="left" w:pos="1136"/>
                <w:tab w:val="left" w:pos="1526"/>
                <w:tab w:val="left" w:pos="515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19.12.2014 N 1599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z w:val="24"/>
              </w:rPr>
              <w:tab/>
              <w:t xml:space="preserve">утверждении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1357C4" w:rsidRDefault="00916B1C">
            <w:pPr>
              <w:pStyle w:val="TableParagraph"/>
              <w:numPr>
                <w:ilvl w:val="0"/>
                <w:numId w:val="6"/>
              </w:numPr>
              <w:tabs>
                <w:tab w:val="left" w:pos="1526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24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нарушениями)";</w:t>
            </w:r>
          </w:p>
          <w:p w:rsidR="001357C4" w:rsidRDefault="00916B1C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  <w:tab w:val="left" w:pos="3521"/>
                <w:tab w:val="left" w:pos="4749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B5C6E">
              <w:rPr>
                <w:sz w:val="24"/>
              </w:rPr>
              <w:t>Петропавловская адаптивная школа-интернат</w:t>
            </w:r>
            <w:r>
              <w:rPr>
                <w:sz w:val="24"/>
              </w:rPr>
              <w:t>»</w:t>
            </w:r>
          </w:p>
          <w:p w:rsidR="001357C4" w:rsidRDefault="00916B1C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ind w:left="1525" w:hanging="709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2"/>
                <w:sz w:val="24"/>
              </w:rPr>
              <w:t xml:space="preserve"> </w:t>
            </w:r>
            <w:r w:rsidR="00FB5C6E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  <w:p w:rsidR="001357C4" w:rsidRPr="00FB5C6E" w:rsidRDefault="00916B1C" w:rsidP="00FB5C6E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  <w:tab w:val="left" w:pos="1526"/>
              </w:tabs>
              <w:ind w:left="1525" w:hanging="7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r>
              <w:rPr>
                <w:spacing w:val="70"/>
                <w:sz w:val="24"/>
              </w:rPr>
              <w:t xml:space="preserve"> </w:t>
            </w:r>
            <w:r w:rsidR="00FB5C6E">
              <w:rPr>
                <w:sz w:val="24"/>
              </w:rPr>
              <w:t>«Петропавловская а</w:t>
            </w:r>
            <w:r>
              <w:rPr>
                <w:sz w:val="24"/>
              </w:rPr>
              <w:t>даптивная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 w:rsidRPr="00FB5C6E">
              <w:rPr>
                <w:sz w:val="24"/>
              </w:rPr>
              <w:t>»</w:t>
            </w:r>
          </w:p>
          <w:p w:rsidR="001357C4" w:rsidRDefault="00916B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956DD0">
              <w:rPr>
                <w:sz w:val="24"/>
              </w:rPr>
              <w:t>нарушением интеллекта</w:t>
            </w:r>
            <w:r>
              <w:rPr>
                <w:sz w:val="24"/>
              </w:rPr>
              <w:t>. Вариант 1. 5 - 9 классы. Русский язык.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 w:rsidR="00FB5C6E">
              <w:rPr>
                <w:sz w:val="24"/>
              </w:rPr>
              <w:t>в</w:t>
            </w:r>
            <w:r>
              <w:rPr>
                <w:sz w:val="24"/>
              </w:rPr>
              <w:t>ещение,</w:t>
            </w:r>
            <w:r>
              <w:rPr>
                <w:spacing w:val="-2"/>
                <w:sz w:val="24"/>
              </w:rPr>
              <w:t xml:space="preserve"> </w:t>
            </w:r>
            <w:r w:rsidR="00476FDE">
              <w:rPr>
                <w:sz w:val="24"/>
              </w:rPr>
              <w:t>2018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.;</w:t>
            </w:r>
          </w:p>
          <w:p w:rsidR="001357C4" w:rsidRDefault="001357C4" w:rsidP="00FB5C6E">
            <w:pPr>
              <w:pStyle w:val="TableParagraph"/>
              <w:tabs>
                <w:tab w:val="left" w:pos="470"/>
              </w:tabs>
              <w:ind w:left="0" w:right="98"/>
              <w:jc w:val="both"/>
              <w:rPr>
                <w:sz w:val="24"/>
              </w:rPr>
            </w:pPr>
          </w:p>
          <w:p w:rsidR="001357C4" w:rsidRDefault="00916B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1357C4" w:rsidRDefault="00916B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3485"/>
                <w:tab w:val="left" w:pos="5562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методический</w:t>
            </w:r>
            <w:proofErr w:type="gramEnd"/>
            <w:r>
              <w:rPr>
                <w:i/>
                <w:sz w:val="24"/>
              </w:rPr>
              <w:t xml:space="preserve"> комплект</w:t>
            </w:r>
            <w:r>
              <w:rPr>
                <w:sz w:val="24"/>
              </w:rPr>
              <w:t>: «Мир истории» 6 класс: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 общеобразовательные программы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 w:rsidR="00FB5C6E">
              <w:rPr>
                <w:sz w:val="24"/>
              </w:rPr>
              <w:t>2020</w:t>
            </w:r>
            <w:r>
              <w:rPr>
                <w:sz w:val="24"/>
              </w:rPr>
              <w:t>.</w:t>
            </w:r>
          </w:p>
        </w:tc>
      </w:tr>
      <w:tr w:rsidR="001357C4">
        <w:trPr>
          <w:trHeight w:val="551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70" w:lineRule="exact"/>
              <w:ind w:left="69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целью</w:t>
            </w:r>
          </w:p>
          <w:p w:rsidR="001357C4" w:rsidRDefault="00916B1C">
            <w:pPr>
              <w:pStyle w:val="TableParagraph"/>
              <w:tabs>
                <w:tab w:val="left" w:pos="1678"/>
                <w:tab w:val="left" w:pos="3390"/>
                <w:tab w:val="left" w:pos="3807"/>
                <w:tab w:val="left" w:pos="5102"/>
                <w:tab w:val="left" w:pos="597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усвоению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«Истории</w:t>
            </w:r>
          </w:p>
        </w:tc>
      </w:tr>
    </w:tbl>
    <w:p w:rsidR="001357C4" w:rsidRDefault="001357C4">
      <w:pPr>
        <w:spacing w:line="261" w:lineRule="exact"/>
        <w:rPr>
          <w:sz w:val="24"/>
        </w:rPr>
        <w:sectPr w:rsidR="001357C4">
          <w:type w:val="continuous"/>
          <w:pgSz w:w="11910" w:h="16840"/>
          <w:pgMar w:top="13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7084"/>
      </w:tblGrid>
      <w:tr w:rsidR="001357C4">
        <w:trPr>
          <w:trHeight w:val="10712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64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классах.</w:t>
            </w:r>
          </w:p>
          <w:p w:rsidR="00956DD0" w:rsidRDefault="00916B1C">
            <w:pPr>
              <w:pStyle w:val="TableParagraph"/>
              <w:ind w:left="0" w:right="103" w:firstLine="816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Достижение поставленной цели обеспечивается решением</w:t>
            </w:r>
            <w:r>
              <w:rPr>
                <w:spacing w:val="1"/>
                <w:sz w:val="24"/>
              </w:rPr>
              <w:t xml:space="preserve"> </w:t>
            </w:r>
            <w:r w:rsidR="00956DD0">
              <w:rPr>
                <w:spacing w:val="1"/>
                <w:sz w:val="24"/>
              </w:rPr>
              <w:t xml:space="preserve">   </w:t>
            </w:r>
          </w:p>
          <w:p w:rsidR="001357C4" w:rsidRDefault="00956DD0">
            <w:pPr>
              <w:pStyle w:val="TableParagraph"/>
              <w:ind w:left="0" w:right="103" w:firstLine="816"/>
              <w:jc w:val="both"/>
              <w:rPr>
                <w:b/>
                <w:i/>
                <w:sz w:val="24"/>
              </w:rPr>
            </w:pPr>
            <w:r>
              <w:rPr>
                <w:spacing w:val="1"/>
                <w:sz w:val="24"/>
              </w:rPr>
              <w:t>след</w:t>
            </w:r>
            <w:r w:rsidR="00916B1C">
              <w:rPr>
                <w:sz w:val="24"/>
              </w:rPr>
              <w:t>ующих</w:t>
            </w:r>
            <w:r w:rsidR="00916B1C">
              <w:rPr>
                <w:spacing w:val="2"/>
                <w:sz w:val="24"/>
              </w:rPr>
              <w:t xml:space="preserve"> </w:t>
            </w:r>
            <w:r w:rsidR="00916B1C">
              <w:rPr>
                <w:b/>
                <w:i/>
                <w:sz w:val="24"/>
              </w:rPr>
              <w:t>задач:</w:t>
            </w:r>
          </w:p>
          <w:p w:rsidR="00FB5C6E" w:rsidRPr="00FB5C6E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</w:tabs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обобщить разрозненные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FB5C6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 w:rsidR="00FB5C6E">
              <w:rPr>
                <w:spacing w:val="-57"/>
                <w:sz w:val="24"/>
              </w:rPr>
              <w:t xml:space="preserve">   </w:t>
            </w:r>
          </w:p>
          <w:p w:rsidR="001357C4" w:rsidRDefault="00916B1C" w:rsidP="00FB5C6E">
            <w:pPr>
              <w:pStyle w:val="TableParagraph"/>
              <w:tabs>
                <w:tab w:val="left" w:pos="3371"/>
                <w:tab w:val="left" w:pos="3372"/>
              </w:tabs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</w:tabs>
              <w:ind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 уважения к историческому пути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понимается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 рассматривать события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обусловленности;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развивать и проводить коррекцию воображения,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 описание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объектов, участников и хода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 для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человеке, человеческом обществе, появлении вещей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FB5C6E" w:rsidRPr="00FB5C6E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</w:tabs>
              <w:spacing w:before="3" w:line="237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</w:t>
            </w:r>
            <w:r w:rsidR="00FB5C6E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FB5C6E">
              <w:rPr>
                <w:spacing w:val="-57"/>
                <w:sz w:val="24"/>
              </w:rPr>
              <w:t xml:space="preserve">      </w:t>
            </w:r>
          </w:p>
          <w:p w:rsidR="001357C4" w:rsidRDefault="00916B1C" w:rsidP="00FB5C6E">
            <w:pPr>
              <w:pStyle w:val="TableParagraph"/>
              <w:tabs>
                <w:tab w:val="left" w:pos="3371"/>
                <w:tab w:val="left" w:pos="3372"/>
              </w:tabs>
              <w:spacing w:before="3" w:line="237" w:lineRule="auto"/>
              <w:ind w:left="829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общеучебны</w:t>
            </w:r>
            <w:r w:rsidR="00FB5C6E">
              <w:rPr>
                <w:sz w:val="24"/>
              </w:rPr>
              <w:t>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 w:rsidR="00FB5C6E">
              <w:rPr>
                <w:sz w:val="24"/>
              </w:rPr>
              <w:t>умения</w:t>
            </w:r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 w:rsidR="00FB5C6E">
              <w:rPr>
                <w:sz w:val="24"/>
              </w:rPr>
              <w:t>навыки</w:t>
            </w:r>
            <w:r>
              <w:rPr>
                <w:sz w:val="24"/>
              </w:rPr>
              <w:t>;</w:t>
            </w:r>
          </w:p>
          <w:p w:rsidR="00FB5C6E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  <w:tab w:val="left" w:pos="5336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</w:p>
          <w:p w:rsidR="001357C4" w:rsidRDefault="00916B1C" w:rsidP="00FB5C6E">
            <w:pPr>
              <w:pStyle w:val="TableParagraph"/>
              <w:tabs>
                <w:tab w:val="left" w:pos="3371"/>
                <w:tab w:val="left" w:pos="3372"/>
                <w:tab w:val="left" w:pos="5336"/>
              </w:tabs>
              <w:ind w:left="829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</w:t>
            </w:r>
            <w:r w:rsidR="00FB5C6E">
              <w:rPr>
                <w:spacing w:val="-1"/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FB5C6E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B5C6E">
              <w:rPr>
                <w:sz w:val="24"/>
              </w:rPr>
              <w:t>толерантность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</w:t>
            </w:r>
            <w:r w:rsidR="00FB5C6E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1357C4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</w:tabs>
              <w:spacing w:before="1"/>
              <w:ind w:right="98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  <w:proofErr w:type="gramEnd"/>
          </w:p>
          <w:p w:rsidR="00FB5C6E" w:rsidRDefault="00916B1C">
            <w:pPr>
              <w:pStyle w:val="TableParagraph"/>
              <w:numPr>
                <w:ilvl w:val="0"/>
                <w:numId w:val="4"/>
              </w:numPr>
              <w:tabs>
                <w:tab w:val="left" w:pos="3371"/>
                <w:tab w:val="left" w:pos="3372"/>
                <w:tab w:val="left" w:pos="5727"/>
              </w:tabs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</w:p>
          <w:p w:rsidR="001357C4" w:rsidRDefault="00916B1C" w:rsidP="00FB5C6E">
            <w:pPr>
              <w:pStyle w:val="TableParagraph"/>
              <w:tabs>
                <w:tab w:val="left" w:pos="3371"/>
                <w:tab w:val="left" w:pos="3372"/>
                <w:tab w:val="left" w:pos="5727"/>
              </w:tabs>
              <w:ind w:left="829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357C4" w:rsidRDefault="00916B1C">
            <w:pPr>
              <w:pStyle w:val="TableParagraph"/>
              <w:spacing w:line="259" w:lineRule="auto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добросовестное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1357C4">
        <w:trPr>
          <w:trHeight w:val="1656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66" w:lineRule="exac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ФГОС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1357C4" w:rsidRDefault="00916B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«Человек и общество» и является обязательной частью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1357C4">
        <w:trPr>
          <w:trHeight w:val="1285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66" w:lineRule="exac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ind w:left="251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«Мир истории» в 6 классе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60"/>
                <w:sz w:val="24"/>
              </w:rPr>
              <w:t xml:space="preserve"> </w:t>
            </w:r>
            <w:r w:rsidR="00FB5C6E">
              <w:rPr>
                <w:sz w:val="24"/>
              </w:rPr>
              <w:t>учебным планом рассчитана на 66</w:t>
            </w:r>
            <w:r>
              <w:rPr>
                <w:sz w:val="24"/>
              </w:rPr>
              <w:t xml:space="preserve"> часов в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  <w:tr w:rsidR="001357C4">
        <w:trPr>
          <w:trHeight w:val="1428"/>
        </w:trPr>
        <w:tc>
          <w:tcPr>
            <w:tcW w:w="2831" w:type="dxa"/>
          </w:tcPr>
          <w:p w:rsidR="001357C4" w:rsidRDefault="00916B1C">
            <w:pPr>
              <w:pStyle w:val="TableParagraph"/>
              <w:tabs>
                <w:tab w:val="left" w:pos="1786"/>
              </w:tabs>
              <w:spacing w:line="259" w:lineRule="auto"/>
              <w:ind w:left="581" w:right="99" w:hanging="47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357C4" w:rsidRDefault="00916B1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178"/>
              <w:ind w:hanging="349"/>
              <w:rPr>
                <w:sz w:val="24"/>
              </w:rPr>
            </w:pPr>
            <w:r>
              <w:rPr>
                <w:sz w:val="24"/>
              </w:rPr>
              <w:t>Отчий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ч.</w:t>
            </w:r>
          </w:p>
          <w:p w:rsidR="001357C4" w:rsidRDefault="00916B1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182"/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 w:rsidR="00FB5C6E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1357C4" w:rsidRDefault="001357C4">
      <w:pPr>
        <w:rPr>
          <w:sz w:val="24"/>
        </w:rPr>
        <w:sectPr w:rsidR="001357C4">
          <w:pgSz w:w="11910" w:h="16840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7084"/>
      </w:tblGrid>
      <w:tr w:rsidR="001357C4">
        <w:trPr>
          <w:trHeight w:val="1900"/>
        </w:trPr>
        <w:tc>
          <w:tcPr>
            <w:tcW w:w="2831" w:type="dxa"/>
          </w:tcPr>
          <w:p w:rsidR="001357C4" w:rsidRDefault="001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line="28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357C4" w:rsidRDefault="0091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81"/>
              <w:ind w:hanging="34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357C4" w:rsidRDefault="0091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81"/>
              <w:ind w:hanging="34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1357C4" w:rsidRDefault="00916B1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182"/>
              <w:ind w:hanging="34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1357C4">
        <w:trPr>
          <w:trHeight w:val="8736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59" w:lineRule="auto"/>
              <w:ind w:left="343" w:right="335" w:firstLine="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ind w:right="382"/>
              <w:rPr>
                <w:sz w:val="24"/>
              </w:rPr>
            </w:pPr>
            <w:r>
              <w:rPr>
                <w:i/>
                <w:sz w:val="24"/>
              </w:rPr>
              <w:t xml:space="preserve">Предметные результаты </w:t>
            </w:r>
            <w:r>
              <w:rPr>
                <w:sz w:val="24"/>
              </w:rPr>
              <w:t xml:space="preserve">включают освоенные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умения, специфичные для учебного предмета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1357C4" w:rsidRDefault="00916B1C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достижения обучающихся в усвоении знаний и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их применения в практической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отражать:</w:t>
            </w:r>
          </w:p>
          <w:p w:rsidR="001357C4" w:rsidRDefault="00916B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1357C4" w:rsidRDefault="00916B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коммуникативно-речевые умения,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357C4" w:rsidRDefault="00916B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357C4" w:rsidRDefault="00916B1C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уровня: минимальный и достаточный.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для большинства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 w:rsidR="00FB5C6E">
              <w:rPr>
                <w:sz w:val="24"/>
              </w:rPr>
              <w:t xml:space="preserve"> нарушением интеллекта</w:t>
            </w:r>
          </w:p>
          <w:p w:rsidR="001357C4" w:rsidRDefault="00916B1C">
            <w:pPr>
              <w:pStyle w:val="TableParagraph"/>
              <w:ind w:right="235" w:firstLine="708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956DD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иметь:</w:t>
            </w:r>
          </w:p>
          <w:p w:rsidR="001357C4" w:rsidRDefault="00916B1C">
            <w:pPr>
              <w:pStyle w:val="TableParagraph"/>
              <w:spacing w:line="274" w:lineRule="exact"/>
              <w:ind w:left="817"/>
              <w:rPr>
                <w:sz w:val="24"/>
              </w:rPr>
            </w:pPr>
            <w:r>
              <w:rPr>
                <w:sz w:val="24"/>
                <w:u w:val="single"/>
              </w:rPr>
              <w:t>Минимальный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уровень: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понимания;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right="160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Достаточный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уровень: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left="829" w:right="209" w:hanging="360"/>
              <w:rPr>
                <w:sz w:val="24"/>
              </w:rPr>
            </w:pPr>
            <w:r>
              <w:rPr>
                <w:sz w:val="24"/>
              </w:rPr>
              <w:t>использовать основные понятия в самостоятельной речи,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left="829" w:right="757" w:hanging="36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  <w:tab w:val="left" w:pos="2942"/>
                <w:tab w:val="left" w:pos="5066"/>
                <w:tab w:val="left" w:pos="5774"/>
              </w:tabs>
              <w:ind w:left="1525" w:right="111" w:hanging="1056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1357C4" w:rsidRDefault="00916B1C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1357C4">
        <w:trPr>
          <w:trHeight w:val="1104"/>
        </w:trPr>
        <w:tc>
          <w:tcPr>
            <w:tcW w:w="2831" w:type="dxa"/>
          </w:tcPr>
          <w:p w:rsidR="001357C4" w:rsidRDefault="00916B1C">
            <w:pPr>
              <w:pStyle w:val="TableParagraph"/>
              <w:spacing w:line="259" w:lineRule="auto"/>
              <w:ind w:left="943" w:right="120" w:hanging="798"/>
              <w:rPr>
                <w:sz w:val="24"/>
              </w:rPr>
            </w:pPr>
            <w:r>
              <w:rPr>
                <w:sz w:val="24"/>
              </w:rPr>
              <w:t>Формы и периодичность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084" w:type="dxa"/>
          </w:tcPr>
          <w:p w:rsidR="001357C4" w:rsidRDefault="00916B1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учащимися.</w:t>
            </w:r>
          </w:p>
          <w:p w:rsidR="001357C4" w:rsidRDefault="00916B1C">
            <w:pPr>
              <w:pStyle w:val="TableParagraph"/>
              <w:spacing w:before="92"/>
              <w:ind w:left="817"/>
              <w:rPr>
                <w:rFonts w:ascii="Symbol" w:hAnsi="Symbol"/>
                <w:sz w:val="12"/>
              </w:rPr>
            </w:pPr>
            <w:r>
              <w:rPr>
                <w:rFonts w:ascii="Symbol" w:hAnsi="Symbol"/>
                <w:sz w:val="12"/>
              </w:rPr>
              <w:t></w:t>
            </w:r>
          </w:p>
        </w:tc>
      </w:tr>
    </w:tbl>
    <w:p w:rsidR="00916B1C" w:rsidRDefault="00916B1C"/>
    <w:sectPr w:rsidR="00916B1C" w:rsidSect="001357C4">
      <w:pgSz w:w="11910" w:h="16840"/>
      <w:pgMar w:top="84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C6B"/>
    <w:multiLevelType w:val="hybridMultilevel"/>
    <w:tmpl w:val="CB6216DE"/>
    <w:lvl w:ilvl="0" w:tplc="A6524A0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CE5DC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D8FA86CA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3" w:tplc="6304020E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  <w:lvl w:ilvl="4" w:tplc="32FC5300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5" w:tplc="948AF718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6" w:tplc="FC028490">
      <w:numFmt w:val="bullet"/>
      <w:lvlText w:val="•"/>
      <w:lvlJc w:val="left"/>
      <w:pPr>
        <w:ind w:left="4572" w:hanging="348"/>
      </w:pPr>
      <w:rPr>
        <w:rFonts w:hint="default"/>
        <w:lang w:val="ru-RU" w:eastAsia="en-US" w:bidi="ar-SA"/>
      </w:rPr>
    </w:lvl>
    <w:lvl w:ilvl="7" w:tplc="06B6BC6C">
      <w:numFmt w:val="bullet"/>
      <w:lvlText w:val="•"/>
      <w:lvlJc w:val="left"/>
      <w:pPr>
        <w:ind w:left="5197" w:hanging="348"/>
      </w:pPr>
      <w:rPr>
        <w:rFonts w:hint="default"/>
        <w:lang w:val="ru-RU" w:eastAsia="en-US" w:bidi="ar-SA"/>
      </w:rPr>
    </w:lvl>
    <w:lvl w:ilvl="8" w:tplc="185612AE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</w:abstractNum>
  <w:abstractNum w:abstractNumId="1">
    <w:nsid w:val="0B0F6C25"/>
    <w:multiLevelType w:val="hybridMultilevel"/>
    <w:tmpl w:val="4E2688D2"/>
    <w:lvl w:ilvl="0" w:tplc="801C2E82">
      <w:numFmt w:val="bullet"/>
      <w:lvlText w:val=""/>
      <w:lvlJc w:val="left"/>
      <w:pPr>
        <w:ind w:left="829" w:hanging="2902"/>
      </w:pPr>
      <w:rPr>
        <w:rFonts w:ascii="Symbol" w:eastAsia="Symbol" w:hAnsi="Symbol" w:cs="Symbol" w:hint="default"/>
        <w:w w:val="100"/>
        <w:sz w:val="12"/>
        <w:szCs w:val="12"/>
        <w:lang w:val="ru-RU" w:eastAsia="en-US" w:bidi="ar-SA"/>
      </w:rPr>
    </w:lvl>
    <w:lvl w:ilvl="1" w:tplc="A00A06C6">
      <w:numFmt w:val="bullet"/>
      <w:lvlText w:val="•"/>
      <w:lvlJc w:val="left"/>
      <w:pPr>
        <w:ind w:left="1445" w:hanging="2902"/>
      </w:pPr>
      <w:rPr>
        <w:rFonts w:hint="default"/>
        <w:lang w:val="ru-RU" w:eastAsia="en-US" w:bidi="ar-SA"/>
      </w:rPr>
    </w:lvl>
    <w:lvl w:ilvl="2" w:tplc="1A5CC2AC">
      <w:numFmt w:val="bullet"/>
      <w:lvlText w:val="•"/>
      <w:lvlJc w:val="left"/>
      <w:pPr>
        <w:ind w:left="2070" w:hanging="2902"/>
      </w:pPr>
      <w:rPr>
        <w:rFonts w:hint="default"/>
        <w:lang w:val="ru-RU" w:eastAsia="en-US" w:bidi="ar-SA"/>
      </w:rPr>
    </w:lvl>
    <w:lvl w:ilvl="3" w:tplc="E1B6C282">
      <w:numFmt w:val="bullet"/>
      <w:lvlText w:val="•"/>
      <w:lvlJc w:val="left"/>
      <w:pPr>
        <w:ind w:left="2696" w:hanging="2902"/>
      </w:pPr>
      <w:rPr>
        <w:rFonts w:hint="default"/>
        <w:lang w:val="ru-RU" w:eastAsia="en-US" w:bidi="ar-SA"/>
      </w:rPr>
    </w:lvl>
    <w:lvl w:ilvl="4" w:tplc="68D4EE60">
      <w:numFmt w:val="bullet"/>
      <w:lvlText w:val="•"/>
      <w:lvlJc w:val="left"/>
      <w:pPr>
        <w:ind w:left="3321" w:hanging="2902"/>
      </w:pPr>
      <w:rPr>
        <w:rFonts w:hint="default"/>
        <w:lang w:val="ru-RU" w:eastAsia="en-US" w:bidi="ar-SA"/>
      </w:rPr>
    </w:lvl>
    <w:lvl w:ilvl="5" w:tplc="76E47D62">
      <w:numFmt w:val="bullet"/>
      <w:lvlText w:val="•"/>
      <w:lvlJc w:val="left"/>
      <w:pPr>
        <w:ind w:left="3947" w:hanging="2902"/>
      </w:pPr>
      <w:rPr>
        <w:rFonts w:hint="default"/>
        <w:lang w:val="ru-RU" w:eastAsia="en-US" w:bidi="ar-SA"/>
      </w:rPr>
    </w:lvl>
    <w:lvl w:ilvl="6" w:tplc="AE2C45F4">
      <w:numFmt w:val="bullet"/>
      <w:lvlText w:val="•"/>
      <w:lvlJc w:val="left"/>
      <w:pPr>
        <w:ind w:left="4572" w:hanging="2902"/>
      </w:pPr>
      <w:rPr>
        <w:rFonts w:hint="default"/>
        <w:lang w:val="ru-RU" w:eastAsia="en-US" w:bidi="ar-SA"/>
      </w:rPr>
    </w:lvl>
    <w:lvl w:ilvl="7" w:tplc="2B9EB140">
      <w:numFmt w:val="bullet"/>
      <w:lvlText w:val="•"/>
      <w:lvlJc w:val="left"/>
      <w:pPr>
        <w:ind w:left="5197" w:hanging="2902"/>
      </w:pPr>
      <w:rPr>
        <w:rFonts w:hint="default"/>
        <w:lang w:val="ru-RU" w:eastAsia="en-US" w:bidi="ar-SA"/>
      </w:rPr>
    </w:lvl>
    <w:lvl w:ilvl="8" w:tplc="98F6912E">
      <w:numFmt w:val="bullet"/>
      <w:lvlText w:val="•"/>
      <w:lvlJc w:val="left"/>
      <w:pPr>
        <w:ind w:left="5823" w:hanging="2902"/>
      </w:pPr>
      <w:rPr>
        <w:rFonts w:hint="default"/>
        <w:lang w:val="ru-RU" w:eastAsia="en-US" w:bidi="ar-SA"/>
      </w:rPr>
    </w:lvl>
  </w:abstractNum>
  <w:abstractNum w:abstractNumId="2">
    <w:nsid w:val="1CD43416"/>
    <w:multiLevelType w:val="hybridMultilevel"/>
    <w:tmpl w:val="BBA08E2E"/>
    <w:lvl w:ilvl="0" w:tplc="F0D01EA2">
      <w:start w:val="1"/>
      <w:numFmt w:val="decimal"/>
      <w:lvlText w:val="%1."/>
      <w:lvlJc w:val="left"/>
      <w:pPr>
        <w:ind w:left="10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4CADE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3A1E113C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3" w:tplc="A0066EEE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4" w:tplc="445C0B00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5" w:tplc="48CE690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807A392C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7" w:tplc="AD52A9AA">
      <w:numFmt w:val="bullet"/>
      <w:lvlText w:val="•"/>
      <w:lvlJc w:val="left"/>
      <w:pPr>
        <w:ind w:left="4981" w:hanging="708"/>
      </w:pPr>
      <w:rPr>
        <w:rFonts w:hint="default"/>
        <w:lang w:val="ru-RU" w:eastAsia="en-US" w:bidi="ar-SA"/>
      </w:rPr>
    </w:lvl>
    <w:lvl w:ilvl="8" w:tplc="66903EC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</w:abstractNum>
  <w:abstractNum w:abstractNumId="3">
    <w:nsid w:val="209F28F1"/>
    <w:multiLevelType w:val="hybridMultilevel"/>
    <w:tmpl w:val="BBE0F878"/>
    <w:lvl w:ilvl="0" w:tplc="ABC42190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80AFDE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52FCEE62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3" w:tplc="BC0ED4CA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  <w:lvl w:ilvl="4" w:tplc="0526F988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5" w:tplc="913C294E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6" w:tplc="F2ECD9E4">
      <w:numFmt w:val="bullet"/>
      <w:lvlText w:val="•"/>
      <w:lvlJc w:val="left"/>
      <w:pPr>
        <w:ind w:left="4572" w:hanging="348"/>
      </w:pPr>
      <w:rPr>
        <w:rFonts w:hint="default"/>
        <w:lang w:val="ru-RU" w:eastAsia="en-US" w:bidi="ar-SA"/>
      </w:rPr>
    </w:lvl>
    <w:lvl w:ilvl="7" w:tplc="819E20FC">
      <w:numFmt w:val="bullet"/>
      <w:lvlText w:val="•"/>
      <w:lvlJc w:val="left"/>
      <w:pPr>
        <w:ind w:left="5197" w:hanging="348"/>
      </w:pPr>
      <w:rPr>
        <w:rFonts w:hint="default"/>
        <w:lang w:val="ru-RU" w:eastAsia="en-US" w:bidi="ar-SA"/>
      </w:rPr>
    </w:lvl>
    <w:lvl w:ilvl="8" w:tplc="ACD4BB54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</w:abstractNum>
  <w:abstractNum w:abstractNumId="4">
    <w:nsid w:val="6CC062BF"/>
    <w:multiLevelType w:val="hybridMultilevel"/>
    <w:tmpl w:val="31CE3362"/>
    <w:lvl w:ilvl="0" w:tplc="AB7C4628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562F3C">
      <w:numFmt w:val="bullet"/>
      <w:lvlText w:val="•"/>
      <w:lvlJc w:val="left"/>
      <w:pPr>
        <w:ind w:left="81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C82866">
      <w:numFmt w:val="bullet"/>
      <w:lvlText w:val="•"/>
      <w:lvlJc w:val="left"/>
      <w:pPr>
        <w:ind w:left="1514" w:hanging="348"/>
      </w:pPr>
      <w:rPr>
        <w:rFonts w:hint="default"/>
        <w:lang w:val="ru-RU" w:eastAsia="en-US" w:bidi="ar-SA"/>
      </w:rPr>
    </w:lvl>
    <w:lvl w:ilvl="3" w:tplc="5970746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42124144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5" w:tplc="5B24DB7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6" w:tplc="182CB2B6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7" w:tplc="67768A44">
      <w:numFmt w:val="bullet"/>
      <w:lvlText w:val="•"/>
      <w:lvlJc w:val="left"/>
      <w:pPr>
        <w:ind w:left="4989" w:hanging="348"/>
      </w:pPr>
      <w:rPr>
        <w:rFonts w:hint="default"/>
        <w:lang w:val="ru-RU" w:eastAsia="en-US" w:bidi="ar-SA"/>
      </w:rPr>
    </w:lvl>
    <w:lvl w:ilvl="8" w:tplc="B9DCCD0E">
      <w:numFmt w:val="bullet"/>
      <w:lvlText w:val="•"/>
      <w:lvlJc w:val="left"/>
      <w:pPr>
        <w:ind w:left="5684" w:hanging="348"/>
      </w:pPr>
      <w:rPr>
        <w:rFonts w:hint="default"/>
        <w:lang w:val="ru-RU" w:eastAsia="en-US" w:bidi="ar-SA"/>
      </w:rPr>
    </w:lvl>
  </w:abstractNum>
  <w:abstractNum w:abstractNumId="5">
    <w:nsid w:val="7E5A1BC3"/>
    <w:multiLevelType w:val="hybridMultilevel"/>
    <w:tmpl w:val="7C34325E"/>
    <w:lvl w:ilvl="0" w:tplc="C2188B9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BABE64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570CD5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118A438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ABB029F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A588EFFA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CF78CD8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BDB0B96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1BA02600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7C4"/>
    <w:rsid w:val="00031B9E"/>
    <w:rsid w:val="001357C4"/>
    <w:rsid w:val="00325EAC"/>
    <w:rsid w:val="00476FDE"/>
    <w:rsid w:val="004F7D65"/>
    <w:rsid w:val="00916B1C"/>
    <w:rsid w:val="00956DD0"/>
    <w:rsid w:val="00FB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7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7C4"/>
    <w:rPr>
      <w:sz w:val="24"/>
      <w:szCs w:val="24"/>
    </w:rPr>
  </w:style>
  <w:style w:type="paragraph" w:styleId="a4">
    <w:name w:val="Title"/>
    <w:basedOn w:val="a"/>
    <w:uiPriority w:val="1"/>
    <w:qFormat/>
    <w:rsid w:val="001357C4"/>
    <w:pPr>
      <w:spacing w:line="274" w:lineRule="exact"/>
      <w:ind w:left="304" w:right="1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57C4"/>
  </w:style>
  <w:style w:type="paragraph" w:customStyle="1" w:styleId="TableParagraph">
    <w:name w:val="Table Paragraph"/>
    <w:basedOn w:val="a"/>
    <w:uiPriority w:val="1"/>
    <w:qFormat/>
    <w:rsid w:val="001357C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7</cp:revision>
  <dcterms:created xsi:type="dcterms:W3CDTF">2024-09-04T13:28:00Z</dcterms:created>
  <dcterms:modified xsi:type="dcterms:W3CDTF">2024-09-04T15:30:00Z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