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720A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14:paraId="15D4CFD5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 программе «Русский язык» </w:t>
      </w:r>
    </w:p>
    <w:p w14:paraId="20469EC3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с умственной отсталостью (интеллектуальными нарушениями),</w:t>
      </w:r>
    </w:p>
    <w:p w14:paraId="015A72A7">
      <w:pPr>
        <w:pStyle w:val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 xml:space="preserve"> класс (1 вариант)</w:t>
      </w:r>
    </w:p>
    <w:p w14:paraId="496566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абочая программа по учебному предмету «Русский язык» для учащихся 8  класса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/>
          <w:sz w:val="24"/>
          <w:szCs w:val="24"/>
        </w:rPr>
        <w:t xml:space="preserve">составлена на основе следующих </w:t>
      </w:r>
      <w:r>
        <w:rPr>
          <w:rFonts w:ascii="Times New Roman" w:hAnsi="Times New Roman"/>
          <w:i/>
          <w:sz w:val="24"/>
          <w:szCs w:val="24"/>
        </w:rPr>
        <w:t>нормативных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BD5F56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14:paraId="1E76E811">
      <w:pPr>
        <w:pStyle w:val="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Федеральной адаптированной  основной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14:paraId="0943A5A0">
      <w:pPr>
        <w:pStyle w:val="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>
        <w:rPr>
          <w:rFonts w:ascii="Times New Roman" w:hAnsi="Times New Roman" w:eastAsia="Times New Roman" w:cs="Times New Roman"/>
          <w:b w:val="0"/>
          <w:color w:val="000000"/>
          <w:sz w:val="24"/>
          <w:szCs w:val="24"/>
        </w:rPr>
        <w:t xml:space="preserve"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14:paraId="202893BD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приказа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14:paraId="7497568E">
      <w:pPr>
        <w:spacing w:after="0" w:line="240" w:lineRule="auto"/>
        <w:ind w:left="-15"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письма Минобрнауки России от 11 августа 2016 г. № ВК-1788/07 «Об организации образования обучающихся с умственной отсталостью  (интеллектуальными нарушениями)»; </w:t>
      </w:r>
    </w:p>
    <w:p w14:paraId="319F3661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24.11.2022 № 1026 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07143BA6">
      <w:pPr>
        <w:spacing w:after="0" w:line="240" w:lineRule="auto"/>
        <w:ind w:left="10" w:right="82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 адаптированной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общеобразовательной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</w:t>
      </w:r>
    </w:p>
    <w:p w14:paraId="68B653D0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 Устав КОУ «Петропавловская школа-интернат»; </w:t>
      </w:r>
    </w:p>
    <w:p w14:paraId="59C229A3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Учебный план  КОУ «Петропавловская школа - интернат»</w:t>
      </w:r>
    </w:p>
    <w:p w14:paraId="150BE9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</w:t>
      </w:r>
      <w:r>
        <w:rPr>
          <w:rFonts w:ascii="Times New Roman" w:hAnsi="Times New Roman" w:cs="Times New Roman"/>
          <w:i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: Русский язык. 8 класс: учебник для общеобразовательных организаций, реализующих адаптированные основные общеобразовательные программы / Э.В. Якубовская, Н.Г. Галунчикова. – М.: Просвещение, 2020. </w:t>
      </w:r>
    </w:p>
    <w:p w14:paraId="7952D2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720" w:firstLineChars="3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русского языка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-  </w:t>
      </w:r>
      <w:r>
        <w:rPr>
          <w:rFonts w:hint="default" w:ascii="Times New Roman" w:hAnsi="Times New Roman" w:cs="Times New Roman"/>
        </w:rPr>
        <w:t>развитие коммуникативно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речевых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навыков и коррекцию недостатков мыслительной деятельности обучающихся с умственной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отсталостью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(интеллектуальными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нарушениями).</w:t>
      </w:r>
    </w:p>
    <w:p w14:paraId="31D030D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720" w:firstLineChars="300"/>
        <w:jc w:val="both"/>
        <w:textAlignment w:val="auto"/>
        <w:rPr>
          <w:rFonts w:hint="default" w:ascii="Times New Roman" w:hAnsi="Times New Roman" w:cs="Times New Roman"/>
          <w:b/>
          <w:i/>
        </w:rPr>
      </w:pPr>
      <w:r>
        <w:rPr>
          <w:rFonts w:hint="default" w:ascii="Times New Roman" w:hAnsi="Times New Roman" w:cs="Times New Roman"/>
        </w:rPr>
        <w:t>Достижение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поставленной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цели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обеспечивается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решением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следующих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b/>
          <w:i/>
        </w:rPr>
        <w:t>задач:</w:t>
      </w:r>
    </w:p>
    <w:p w14:paraId="0A1EB718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38"/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hanging="361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расширение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представлений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языке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как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важнейшем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средстве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человеческого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общения;</w:t>
      </w:r>
    </w:p>
    <w:p w14:paraId="6F01575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38"/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ознакомление с некоторыми грамматическими понятиями и формирование на этой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основе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грамматических знаний и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умений;</w:t>
      </w:r>
    </w:p>
    <w:p w14:paraId="1753DF84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38"/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использование усвоенных грамматико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-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орфографических знаний и умений для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решения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практических (коммуникативно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речевых) задач;</w:t>
      </w:r>
    </w:p>
    <w:p w14:paraId="07F403F0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38"/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hanging="361"/>
        <w:jc w:val="both"/>
        <w:textAlignment w:val="auto"/>
        <w:rPr>
          <w:rStyle w:val="9"/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w:t>развитие</w:t>
      </w:r>
      <w:r>
        <w:rPr>
          <w:rFonts w:hint="default" w:ascii="Times New Roman" w:hAnsi="Times New Roman" w:cs="Times New Roman"/>
          <w:spacing w:val="-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положительных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качеств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свойств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личности.</w:t>
      </w:r>
    </w:p>
    <w:p w14:paraId="223BC1E2">
      <w:pPr>
        <w:pStyle w:val="5"/>
        <w:spacing w:beforeAutospacing="0" w:after="0" w:afterAutospacing="0"/>
        <w:ind w:firstLine="709"/>
        <w:contextualSpacing/>
        <w:jc w:val="both"/>
      </w:pPr>
      <w:r>
        <w:t xml:space="preserve">Программа по русскому языку в </w:t>
      </w:r>
      <w:r>
        <w:rPr>
          <w:rFonts w:hint="default"/>
          <w:lang w:val="ru-RU"/>
        </w:rPr>
        <w:t xml:space="preserve">6 </w:t>
      </w:r>
      <w:r>
        <w:t xml:space="preserve"> классе включает следующие разделы:</w:t>
      </w:r>
    </w:p>
    <w:p w14:paraId="3DEAFAC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Звуки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буквы.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Текст.</w:t>
      </w:r>
    </w:p>
    <w:p w14:paraId="1FA0B85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Предложение.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Текст.</w:t>
      </w:r>
    </w:p>
    <w:p w14:paraId="3AE9219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Слово.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Текст.</w:t>
      </w:r>
    </w:p>
    <w:p w14:paraId="2300FB77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Повторение.</w:t>
      </w:r>
    </w:p>
    <w:p w14:paraId="29A1115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68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Связная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речь.</w:t>
      </w:r>
    </w:p>
    <w:p w14:paraId="05A4D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Изучение предмета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«Русский язык»</w:t>
      </w:r>
      <w:r>
        <w:rPr>
          <w:rFonts w:ascii="Times New Roman" w:hAnsi="Times New Roman" w:eastAsia="Times New Roman" w:cs="Times New Roman"/>
          <w:bCs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для обучающихся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класса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направлено на достижение ожидаемых личностных и возможных предметных результатов,  формирование базовых учебных действий.</w:t>
      </w:r>
    </w:p>
    <w:p w14:paraId="72C38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36"/>
          <w:szCs w:val="36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ФГОС образования обучающихся с умственной отсталостью (интеллектуальными нарушениями) </w:t>
      </w:r>
      <w:r>
        <w:rPr>
          <w:rFonts w:ascii="Times New Roman" w:hAnsi="Times New Roman" w:eastAsia="Times New Roman"/>
          <w:sz w:val="24"/>
          <w:szCs w:val="24"/>
        </w:rPr>
        <w:t>учебный предмет «Русский язык» входит в образовательную область «Язык и речевая практика» и является обязательной частью учебного плана.</w:t>
      </w:r>
    </w:p>
    <w:p w14:paraId="7E5DA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Рабочая программа по предмету «Русский язык» в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/>
          <w:sz w:val="24"/>
          <w:szCs w:val="24"/>
        </w:rPr>
        <w:t xml:space="preserve"> классе в соответствии с учебным планом рассчитана на 1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65</w:t>
      </w:r>
      <w:r>
        <w:rPr>
          <w:rFonts w:ascii="Times New Roman" w:hAnsi="Times New Roman" w:eastAsia="Times New Roman"/>
          <w:sz w:val="24"/>
          <w:szCs w:val="24"/>
        </w:rPr>
        <w:t xml:space="preserve"> часов в год, т.е.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sz w:val="24"/>
          <w:szCs w:val="24"/>
        </w:rPr>
        <w:t xml:space="preserve"> час</w:t>
      </w:r>
      <w:r>
        <w:rPr>
          <w:rFonts w:ascii="Times New Roman" w:hAnsi="Times New Roman" w:eastAsia="Times New Roman"/>
          <w:sz w:val="24"/>
          <w:szCs w:val="24"/>
          <w:lang w:val="ru-RU"/>
        </w:rPr>
        <w:t>ов</w:t>
      </w: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</w:rPr>
        <w:t xml:space="preserve"> в неделю.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8B12E"/>
    <w:multiLevelType w:val="singleLevel"/>
    <w:tmpl w:val="0998B1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757D07"/>
    <w:multiLevelType w:val="multilevel"/>
    <w:tmpl w:val="4B757D07"/>
    <w:lvl w:ilvl="0" w:tentative="0">
      <w:start w:val="0"/>
      <w:numFmt w:val="bullet"/>
      <w:lvlText w:val=""/>
      <w:lvlJc w:val="left"/>
      <w:pPr>
        <w:ind w:left="83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CD"/>
    <w:rsid w:val="00084B03"/>
    <w:rsid w:val="00453115"/>
    <w:rsid w:val="0062634D"/>
    <w:rsid w:val="006C7782"/>
    <w:rsid w:val="00910970"/>
    <w:rsid w:val="00AE4ECD"/>
    <w:rsid w:val="00C225D8"/>
    <w:rsid w:val="00E859A9"/>
    <w:rsid w:val="0272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uppressAutoHyphens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Без интервала Знак"/>
    <w:link w:val="7"/>
    <w:qFormat/>
    <w:locked/>
    <w:uiPriority w:val="1"/>
    <w:rPr>
      <w:rFonts w:ascii="Calibri" w:hAnsi="Calibri" w:eastAsia="Calibri" w:cs="Times New Roman"/>
    </w:rPr>
  </w:style>
  <w:style w:type="paragraph" w:styleId="7">
    <w:name w:val="No Spacing"/>
    <w:link w:val="6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character" w:customStyle="1" w:styleId="9">
    <w:name w:val="s2"/>
    <w:qFormat/>
    <w:uiPriority w:val="0"/>
  </w:style>
  <w:style w:type="paragraph" w:styleId="10">
    <w:name w:val="List Paragraph"/>
    <w:basedOn w:val="1"/>
    <w:qFormat/>
    <w:uiPriority w:val="1"/>
    <w:pPr>
      <w:ind w:left="909" w:hanging="24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3649</Characters>
  <Lines>30</Lines>
  <Paragraphs>8</Paragraphs>
  <TotalTime>2</TotalTime>
  <ScaleCrop>false</ScaleCrop>
  <LinksUpToDate>false</LinksUpToDate>
  <CharactersWithSpaces>4281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2023-11-06T16:05:00Z</dcterms:created>
  <dc:creator>1</dc:creator>
  <cp:lastModifiedBy>1</cp:lastModifiedBy>
  <dcterms:modified xsi:type="dcterms:W3CDTF">2024-09-24T20:51:31Z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B6E58EA243AE4487A8F730853ACE26C0_13</vt:lpwstr>
  </property>
</Properties>
</file>