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00" w:rsidRPr="0096615B" w:rsidRDefault="007B7C00" w:rsidP="007B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>Программа «Основы социальной жизни</w:t>
      </w:r>
      <w:r w:rsidR="00E15B76">
        <w:rPr>
          <w:rFonts w:ascii="Times New Roman" w:hAnsi="Times New Roman" w:cs="Times New Roman"/>
          <w:sz w:val="28"/>
          <w:szCs w:val="28"/>
        </w:rPr>
        <w:t>» предназначена для учащихся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6615B">
        <w:rPr>
          <w:rFonts w:ascii="Times New Roman" w:hAnsi="Times New Roman" w:cs="Times New Roman"/>
          <w:sz w:val="28"/>
          <w:szCs w:val="28"/>
        </w:rPr>
        <w:t xml:space="preserve"> с легкой степенью умственной отсталости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нарушениями).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</w:t>
      </w:r>
      <w:r w:rsidRPr="00966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96615B">
        <w:rPr>
          <w:rFonts w:ascii="Times New Roman" w:hAnsi="Times New Roman" w:cs="Times New Roman"/>
          <w:sz w:val="28"/>
          <w:szCs w:val="28"/>
        </w:rPr>
        <w:t xml:space="preserve">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 семьи. </w:t>
      </w:r>
    </w:p>
    <w:p w:rsidR="007B7C00" w:rsidRPr="0096615B" w:rsidRDefault="007B7C00" w:rsidP="007B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6615B">
        <w:rPr>
          <w:rFonts w:ascii="Times New Roman" w:hAnsi="Times New Roman" w:cs="Times New Roman"/>
          <w:sz w:val="28"/>
          <w:szCs w:val="28"/>
        </w:rPr>
        <w:t xml:space="preserve"> «Основы социальной жизни» 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 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r w:rsidRPr="0096615B">
        <w:rPr>
          <w:rFonts w:ascii="Times New Roman" w:hAnsi="Times New Roman" w:cs="Times New Roman"/>
          <w:sz w:val="28"/>
          <w:szCs w:val="28"/>
        </w:rPr>
        <w:t xml:space="preserve">реализации программы «Основы социальной жизни»: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- расширение кругозора обучающихся в процессе ознакомления с различными сторонами повседневной жизни;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-формирование и развитие навыков самообслуживания и трудовых навыков, связанных с ведением домашнего хозяйства;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- ознакомление с основами экономики ведения домашнего хозяйства и формирование необходимых умений;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>-практическое ознакомление с деятельностью различных учреждений социальной направленности;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>- формирование умений пользоваться услугами учреждений и предприятий социальной направленности;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-усвоение морально – этических норм поведения, выработка навыков общения (в том числе и использованием деловых бумаг);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>- развитие навыков здорового образа жизни, положительных качеств и свойств личности.</w:t>
      </w:r>
    </w:p>
    <w:p w:rsidR="007B7C00" w:rsidRPr="0096615B" w:rsidRDefault="007B7C00" w:rsidP="007B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96615B">
        <w:rPr>
          <w:rFonts w:ascii="Times New Roman" w:eastAsia="HiddenHorzOCR" w:hAnsi="Times New Roman" w:cs="Times New Roman"/>
          <w:sz w:val="28"/>
          <w:szCs w:val="28"/>
        </w:rPr>
        <w:t>Уроки по учебному предмету основы социальной жизни проводятся в специально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необходимо учитывать санитарно-гигиенические нормы и правила техники безопасности.</w:t>
      </w:r>
    </w:p>
    <w:p w:rsidR="007B7C00" w:rsidRPr="0096615B" w:rsidRDefault="007B7C00" w:rsidP="007B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       В процессе реализации данной  программы происходит связь уроков «Основы социальной жизни» с такими предметами как: «Русский язык», «Чтение», «Математика», «Природоведение», «Биология», «Профильный труд (швейное дело)». Реализация межпредметных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 </w:t>
      </w:r>
      <w:r w:rsidRPr="0096615B">
        <w:rPr>
          <w:rFonts w:ascii="Times New Roman" w:eastAsia="HiddenHorzOCR" w:hAnsi="Times New Roman" w:cs="Times New Roman"/>
          <w:sz w:val="24"/>
          <w:szCs w:val="24"/>
        </w:rPr>
        <w:t xml:space="preserve"> </w:t>
      </w:r>
    </w:p>
    <w:p w:rsidR="007B7C00" w:rsidRPr="0006089D" w:rsidRDefault="007B7C00" w:rsidP="007B7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8"/>
          <w:szCs w:val="28"/>
        </w:rPr>
      </w:pPr>
      <w:r w:rsidRPr="0096615B">
        <w:rPr>
          <w:rFonts w:ascii="Times New Roman" w:eastAsia="HiddenHorzOCR" w:hAnsi="Times New Roman"/>
          <w:sz w:val="28"/>
          <w:szCs w:val="28"/>
        </w:rPr>
        <w:t xml:space="preserve">Так же в процессе реализации уроков происходит связь между учебной и внеклассной работой. В учреждении необходима связь между учителем и воспитателями посредством внеклассной работы, так как данное взаимодействие способствует совершенствованию знаний и навыков детей, успешному применению их в жизни. Поэтому целесообразно в школе запланировать такие внеклассные мероприятия, которые позволят обучающимся применить и закрепить усвоенные знания и умения на </w:t>
      </w:r>
      <w:r w:rsidRPr="0096615B">
        <w:rPr>
          <w:rFonts w:ascii="Times New Roman" w:eastAsia="HiddenHorzOCR" w:hAnsi="Times New Roman"/>
          <w:sz w:val="28"/>
          <w:szCs w:val="28"/>
        </w:rPr>
        <w:lastRenderedPageBreak/>
        <w:t>занятиях по предмету основы социальной жизни. Чтобы оценить динамику усвоения, уровень планируемых результатов каждого ребенка учитель должен принимать активное участие в этих внеклассных мероприятиях.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        Программа состоит из разделов, при изучении которых у учащихся формируются социально-бытовые компетентности: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1. «Личная гигиена и здоровье» - знание и соблюдение правил личной гигиены, пропаганда ЗОЖ.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2. «Охрана здоровья - знание и порядок оказания различных видов медицинской помощи, уход за больным в домашних условиях. 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3. «Жилище» - знание основных требований к жилищу, 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 машины).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4. 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 машина).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5. «Питание» - знание основ организации рационального, правильного питания человека; основных видов продуктов питания, правила и порядок приготовления пищи.  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>6.  «Транспорт» - умение пользоваться современными видами транспорта, знание правил пользования общественным и междугородним транспортом.</w:t>
      </w:r>
    </w:p>
    <w:p w:rsidR="007B7C00" w:rsidRPr="0096615B" w:rsidRDefault="007B7C00" w:rsidP="007B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7. «Средства связи» - знание и умение пользоваться современными видами связи: телефонной, сотовой, почтовой, интернет услугами, телеграфной и т.д. 8. 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7B7C00" w:rsidRPr="0096615B" w:rsidRDefault="007B7C00" w:rsidP="007B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 9. «Семья» - владение правилами культуры  взаимоотношений в семье, на основе уважения, взаимопонимания и взаимной помощи; организации досуга и отдыха членов семьи. </w:t>
      </w:r>
    </w:p>
    <w:p w:rsidR="007B7C00" w:rsidRPr="0096615B" w:rsidRDefault="007B7C00" w:rsidP="007B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15B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является частью предметной области «Человек и общество» обязательной части учебного плана образования обучающихся с легкой степенью умственной отсталости (интеллектуальными нарушениями). </w:t>
      </w:r>
    </w:p>
    <w:tbl>
      <w:tblPr>
        <w:tblStyle w:val="a3"/>
        <w:tblW w:w="0" w:type="auto"/>
        <w:tblLook w:val="04A0"/>
      </w:tblPr>
      <w:tblGrid>
        <w:gridCol w:w="1526"/>
        <w:gridCol w:w="4111"/>
        <w:gridCol w:w="3934"/>
      </w:tblGrid>
      <w:tr w:rsidR="007B7C00" w:rsidRPr="0096615B" w:rsidTr="000A3186">
        <w:tc>
          <w:tcPr>
            <w:tcW w:w="1526" w:type="dxa"/>
          </w:tcPr>
          <w:p w:rsidR="007B7C00" w:rsidRPr="0096615B" w:rsidRDefault="007B7C00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5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111" w:type="dxa"/>
          </w:tcPr>
          <w:p w:rsidR="007B7C00" w:rsidRPr="0096615B" w:rsidRDefault="007B7C00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934" w:type="dxa"/>
          </w:tcPr>
          <w:p w:rsidR="007B7C00" w:rsidRPr="0096615B" w:rsidRDefault="007B7C00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5B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</w:tr>
      <w:tr w:rsidR="007B7C00" w:rsidRPr="0096615B" w:rsidTr="000A3186">
        <w:tc>
          <w:tcPr>
            <w:tcW w:w="1526" w:type="dxa"/>
          </w:tcPr>
          <w:p w:rsidR="007B7C00" w:rsidRPr="0096615B" w:rsidRDefault="00E15B76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7B7C00" w:rsidRPr="0096615B" w:rsidRDefault="007B7C00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4" w:type="dxa"/>
          </w:tcPr>
          <w:p w:rsidR="007B7C00" w:rsidRPr="0096615B" w:rsidRDefault="007B7C00" w:rsidP="000A3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7B7C00" w:rsidRPr="0096615B" w:rsidRDefault="007B7C00" w:rsidP="007B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C00" w:rsidRDefault="007B7C00" w:rsidP="007B7C00"/>
    <w:p w:rsidR="00C638EB" w:rsidRDefault="00C638EB"/>
    <w:sectPr w:rsidR="00C638EB" w:rsidSect="000608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B7C00"/>
    <w:rsid w:val="003673F6"/>
    <w:rsid w:val="007B7C00"/>
    <w:rsid w:val="00C638EB"/>
    <w:rsid w:val="00D85C59"/>
    <w:rsid w:val="00E1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4258</Characters>
  <Application>Microsoft Office Word</Application>
  <DocSecurity>0</DocSecurity>
  <Lines>35</Lines>
  <Paragraphs>9</Paragraphs>
  <ScaleCrop>false</ScaleCrop>
  <Company>HP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4</cp:revision>
  <dcterms:created xsi:type="dcterms:W3CDTF">2023-12-04T06:32:00Z</dcterms:created>
  <dcterms:modified xsi:type="dcterms:W3CDTF">2024-09-13T03:51:00Z</dcterms:modified>
</cp:coreProperties>
</file>