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C" w:rsidRPr="009F70CC" w:rsidRDefault="00A5106C" w:rsidP="009F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0CC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A5106C" w:rsidRPr="009F70CC" w:rsidRDefault="00A5106C" w:rsidP="009F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0CC">
        <w:rPr>
          <w:rFonts w:ascii="Times New Roman" w:hAnsi="Times New Roman" w:cs="Times New Roman"/>
          <w:sz w:val="24"/>
          <w:szCs w:val="24"/>
        </w:rPr>
        <w:t xml:space="preserve">по  учебному предмету «Профессионально-трудовое обучение» </w:t>
      </w:r>
    </w:p>
    <w:p w:rsidR="00A5106C" w:rsidRPr="009F70CC" w:rsidRDefault="00A5106C" w:rsidP="009F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0CC">
        <w:rPr>
          <w:rFonts w:ascii="Times New Roman" w:hAnsi="Times New Roman" w:cs="Times New Roman"/>
          <w:sz w:val="24"/>
          <w:szCs w:val="24"/>
        </w:rPr>
        <w:t xml:space="preserve">(швейное  дело) </w:t>
      </w:r>
    </w:p>
    <w:p w:rsidR="006C488A" w:rsidRPr="009F70CC" w:rsidRDefault="006C488A" w:rsidP="009F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0C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F70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0CC">
        <w:rPr>
          <w:rFonts w:ascii="Times New Roman" w:hAnsi="Times New Roman" w:cs="Times New Roman"/>
          <w:sz w:val="24"/>
          <w:szCs w:val="24"/>
        </w:rPr>
        <w:t xml:space="preserve"> 9 класса </w:t>
      </w:r>
    </w:p>
    <w:p w:rsidR="00A5106C" w:rsidRPr="009F70CC" w:rsidRDefault="006C488A" w:rsidP="009F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0CC">
        <w:rPr>
          <w:rFonts w:ascii="Times New Roman" w:hAnsi="Times New Roman" w:cs="Times New Roman"/>
          <w:sz w:val="24"/>
          <w:szCs w:val="24"/>
        </w:rPr>
        <w:t>на 2020- 2021 учебный год</w:t>
      </w:r>
    </w:p>
    <w:p w:rsidR="006C488A" w:rsidRPr="009F70CC" w:rsidRDefault="006C488A" w:rsidP="009F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88A" w:rsidRPr="009F70CC" w:rsidRDefault="006C488A" w:rsidP="009F7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70C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швейное дело составлена для обучающихся  9 класса адаптивной школы   в соответствии с Федеральным </w:t>
      </w:r>
      <w:r w:rsidRPr="009F70CC">
        <w:rPr>
          <w:rFonts w:ascii="Times New Roman" w:eastAsia="Calibri" w:hAnsi="Times New Roman" w:cs="Times New Roman"/>
          <w:bCs/>
          <w:iCs/>
          <w:sz w:val="24"/>
          <w:szCs w:val="24"/>
        </w:rPr>
        <w:t>законом</w:t>
      </w:r>
      <w:r w:rsidRPr="009F70CC">
        <w:rPr>
          <w:rFonts w:ascii="Times New Roman" w:eastAsia="Calibri" w:hAnsi="Times New Roman" w:cs="Times New Roman"/>
          <w:sz w:val="24"/>
          <w:szCs w:val="24"/>
        </w:rPr>
        <w:t xml:space="preserve"> от 29 декабря 2012 года № 273-ФЗ «Об образовании в Российской Федерации», законодательными актами Российской Федерации и  Омской области в области образования, на основе  Федерального государственного образовательного стандарта общего образования для детей  с умственной отсталостью,  на сновании Базисного учебного плана специальных (коррекционных) образовательных</w:t>
      </w:r>
      <w:proofErr w:type="gramEnd"/>
      <w:r w:rsidRPr="009F70CC">
        <w:rPr>
          <w:rFonts w:ascii="Times New Roman" w:eastAsia="Calibri" w:hAnsi="Times New Roman" w:cs="Times New Roman"/>
          <w:sz w:val="24"/>
          <w:szCs w:val="24"/>
        </w:rPr>
        <w:t xml:space="preserve"> учреждений    </w:t>
      </w:r>
      <w:r w:rsidRPr="009F70CC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F70CC">
        <w:rPr>
          <w:rFonts w:ascii="Times New Roman" w:eastAsia="Calibri" w:hAnsi="Times New Roman" w:cs="Times New Roman"/>
          <w:sz w:val="24"/>
          <w:szCs w:val="24"/>
        </w:rPr>
        <w:t xml:space="preserve"> вида  -  1 вариант (Приказ Министерства образования РФ от 10.04.2002 г. № 29/2065-п), в соответствии с СанПиН (Постановление Главного государственного санитарного врача РФ от 16 марта </w:t>
      </w:r>
      <w:smartTag w:uri="urn:schemas-microsoft-com:office:smarttags" w:element="metricconverter">
        <w:smartTagPr>
          <w:attr w:name="ProductID" w:val="2011 г"/>
        </w:smartTagPr>
        <w:r w:rsidRPr="009F70CC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9F70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F70CC">
        <w:rPr>
          <w:rFonts w:ascii="Times New Roman" w:eastAsia="Calibri" w:hAnsi="Times New Roman" w:cs="Times New Roman"/>
          <w:sz w:val="24"/>
          <w:szCs w:val="24"/>
          <w:lang w:val="en-US"/>
        </w:rPr>
        <w:t>N </w:t>
      </w:r>
      <w:r w:rsidRPr="009F70CC">
        <w:rPr>
          <w:rFonts w:ascii="Times New Roman" w:eastAsia="Calibri" w:hAnsi="Times New Roman" w:cs="Times New Roman"/>
          <w:sz w:val="24"/>
          <w:szCs w:val="24"/>
        </w:rPr>
        <w:t xml:space="preserve">19993 "Об утверждении СанПиН 2.4.2.2821-10"). </w:t>
      </w:r>
    </w:p>
    <w:p w:rsidR="009F70CC" w:rsidRDefault="006C488A" w:rsidP="009F7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F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профессионально-трудовому обучению (швейное дело) в 9</w:t>
      </w:r>
      <w:bookmarkStart w:id="0" w:name="_GoBack"/>
      <w:bookmarkEnd w:id="0"/>
      <w:r w:rsidRPr="009F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разработана на основе государственной программы 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>«Швейное дело, 9 класс»</w:t>
      </w:r>
      <w:r w:rsidRPr="009F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специальных (коррекционных) общеобразовательных учреждений </w:t>
      </w:r>
      <w:r w:rsidRPr="009F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под редакцией В.В. Воронковой М.: ВЛАДОС, 2001. Швейное дело: учебник для  9 класса специальных (коррекционных) образовательных учреждений </w:t>
      </w:r>
      <w:r w:rsidRPr="009F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/ Г. Б. </w:t>
      </w:r>
      <w:proofErr w:type="spellStart"/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Мозговая, </w:t>
      </w:r>
      <w:smartTag w:uri="urn:schemas-microsoft-com:office:smarttags" w:element="metricconverter">
        <w:smartTagPr>
          <w:attr w:name="ProductID" w:val="2007 г"/>
        </w:smartTagPr>
        <w:r w:rsidRPr="009F70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70CC">
        <w:rPr>
          <w:rFonts w:ascii="Times New Roman" w:eastAsia="Calibri" w:hAnsi="Times New Roman" w:cs="Times New Roman"/>
          <w:sz w:val="24"/>
          <w:szCs w:val="24"/>
        </w:rPr>
        <w:t>При составлении  планирования изменений в типовую программу внесено не было. Тематика сохранена.</w:t>
      </w:r>
    </w:p>
    <w:p w:rsidR="009F70CC" w:rsidRDefault="006C488A" w:rsidP="009F7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Программа предусматривает подготовку обучающихся адаптивной школы к самостоятельному выполнению производственных заданий по пошиву белья и легкого платья со специализацией по профессии швея - мотористка женской и детской лёгкой одежды.</w:t>
      </w:r>
    </w:p>
    <w:p w:rsidR="009F70CC" w:rsidRDefault="006C488A" w:rsidP="009F7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Основной </w:t>
      </w:r>
      <w:r w:rsidRPr="009F70CC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целью </w:t>
      </w: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курса является овладение </w:t>
      </w:r>
      <w:proofErr w:type="spellStart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общетрудовыми</w:t>
      </w:r>
      <w:proofErr w:type="spellEnd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и специальными умениями и навыками в области технологии изготовления женской и детской легкой одежды, а также развитие инициативы, мобильности, социально-трудовой адаптации </w:t>
      </w:r>
      <w:proofErr w:type="gramStart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адаптивной школы. </w:t>
      </w:r>
    </w:p>
    <w:p w:rsidR="006C488A" w:rsidRPr="009F70CC" w:rsidRDefault="006C488A" w:rsidP="009F7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Достижение цели предполагает решение ряда </w:t>
      </w:r>
      <w:r w:rsidRPr="009F70CC">
        <w:rPr>
          <w:rFonts w:ascii="Times New Roman" w:eastAsia="Calibri" w:hAnsi="Times New Roman" w:cs="Times New Roman"/>
          <w:b/>
          <w:kern w:val="1"/>
          <w:sz w:val="24"/>
          <w:szCs w:val="24"/>
        </w:rPr>
        <w:t>задач</w:t>
      </w: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:</w:t>
      </w:r>
    </w:p>
    <w:p w:rsidR="006C488A" w:rsidRPr="009F70CC" w:rsidRDefault="006C488A" w:rsidP="009F70CC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формирование трудовых навыков и умений, технических и технологических знаний; умений самостоятельного планирования и организации своей деятельности в коллективе;</w:t>
      </w:r>
    </w:p>
    <w:p w:rsidR="006C488A" w:rsidRPr="009F70CC" w:rsidRDefault="006C488A" w:rsidP="009F70CC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закрепление и совершенствование технологических приёмов индивидуального и промышленного пошива одежды, белья; </w:t>
      </w:r>
    </w:p>
    <w:p w:rsidR="006C488A" w:rsidRPr="009F70CC" w:rsidRDefault="006C488A" w:rsidP="009F70CC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развитие мышления, способности к пространственному анализу;</w:t>
      </w:r>
    </w:p>
    <w:p w:rsidR="006C488A" w:rsidRPr="009F70CC" w:rsidRDefault="006C488A" w:rsidP="009F70CC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формирование эстетических представлений и вкуса;</w:t>
      </w:r>
    </w:p>
    <w:p w:rsidR="006C488A" w:rsidRPr="009F70CC" w:rsidRDefault="006C488A" w:rsidP="009F70CC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воспитание у </w:t>
      </w:r>
      <w:proofErr w:type="gramStart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положительного отношения к труду;</w:t>
      </w:r>
    </w:p>
    <w:p w:rsidR="006C488A" w:rsidRPr="009F70CC" w:rsidRDefault="006C488A" w:rsidP="009F70CC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коррекция недостатков трудовой деятельности и недостатков развития личности учащихся;</w:t>
      </w:r>
    </w:p>
    <w:p w:rsidR="006C488A" w:rsidRPr="009F70CC" w:rsidRDefault="006C488A" w:rsidP="009F70CC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9F70CC" w:rsidRDefault="009F70CC" w:rsidP="009F70CC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формы: 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практическая работа,</w:t>
      </w:r>
      <w:r w:rsidRPr="009F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работа, фронтальная работа.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70CC" w:rsidRPr="009F70CC" w:rsidRDefault="009F70CC" w:rsidP="009F70CC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личностно-ориентированное</w:t>
      </w:r>
      <w:proofErr w:type="gramEnd"/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уровневая дифференциация, информационно-коммуникативные, </w:t>
      </w:r>
      <w:proofErr w:type="spellStart"/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игровые.</w:t>
      </w:r>
    </w:p>
    <w:p w:rsidR="009F70CC" w:rsidRPr="009F70CC" w:rsidRDefault="009F70CC" w:rsidP="009F70CC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видами деятельности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являются беседа (диалог), работа с книгой, практическая деятельность: изготовление изделий по чертежу, рисунку, наглядному изображению, самостоятельная работа, работа по карточкам, работа по плакатам, составление плана работ, планирование последовательности операций по технологической карте.</w:t>
      </w:r>
    </w:p>
    <w:p w:rsidR="009F70CC" w:rsidRDefault="009F70CC" w:rsidP="009F70CC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proofErr w:type="gramStart"/>
      <w:r w:rsidRPr="009F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9F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объяснение, рассказ, демонстрация, наблюдения, практические  и лабораторные работы, инструктаж.</w:t>
      </w:r>
      <w:proofErr w:type="gramEnd"/>
    </w:p>
    <w:p w:rsidR="009F70CC" w:rsidRDefault="009F70CC" w:rsidP="009F70CC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F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стимуляции</w:t>
      </w:r>
      <w:r w:rsidRPr="009F70C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демонстрация натуральных объектов, ИКТ, дифференцированное обучение; наглядные пособия, раздаточный материал, создание проблемных ситуаций, занимательные упражнения, экскурсии, декады трудового обучения, участие в конкурсах, участие в выставках декоративно-прикладного творчества.</w:t>
      </w:r>
      <w:proofErr w:type="gramEnd"/>
    </w:p>
    <w:p w:rsidR="009F70CC" w:rsidRDefault="006C488A" w:rsidP="009F70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Программа включает теоретические и практические занятия. При составлении программы учтены принципы повторяемости учебного материала и постепенности ввода нового. Преподавание основано на знаниях, </w:t>
      </w:r>
      <w:proofErr w:type="gramStart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получаемым</w:t>
      </w:r>
      <w:proofErr w:type="gramEnd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обучающимся на уроках математики, естествознания, истории и других предметах.  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Воспитательная направленность трудового обучения осуществляется в ходе целенаправленной работы учителя по формированию ценностных качеств личности: трудолюбия, ответственности и дисциплинированности, чувства коллективизма,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дисциплины.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Коррекционная направленность обучения предполагает дополнительные, наряду с основными, задачи:</w:t>
      </w:r>
      <w:proofErr w:type="gramEnd"/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- планомерное и систематическое наблюдение за психофизическим развитием учащихся;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- обучение учащихся ориентировке в трудовом задании и постоянное совершенствование этих навыков;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- постепенное и целенаправленное обучение учащихся самостоятельному планированию работы, контролю и отчету о ней;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- систематические упражнения по освоению и закреплению трудовых умений и навыков;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- связь теоретических знаний с практической работой;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- повышение работоспособности и выносливости учеников;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расширять кругозор </w:t>
      </w:r>
      <w:proofErr w:type="gramStart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  <w:r w:rsidRPr="009F70CC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      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        </w:t>
      </w:r>
      <w:r w:rsidRPr="009F70CC">
        <w:rPr>
          <w:rFonts w:ascii="Times New Roman" w:eastAsia="Calibri" w:hAnsi="Times New Roman" w:cs="Times New Roman"/>
          <w:b/>
          <w:kern w:val="1"/>
          <w:sz w:val="24"/>
          <w:szCs w:val="24"/>
        </w:rPr>
        <w:tab/>
      </w: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Программа 9 класса предусматривает овладение обучающимся промышленной технологией пошива женской и детской лёгкой одежды, скоростным приёмам труда на швейных машинах. В процессе трудового обучения учащиеся должны получить </w:t>
      </w:r>
      <w:proofErr w:type="spellStart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общетрудовую</w:t>
      </w:r>
      <w:proofErr w:type="spellEnd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подготовку с профессиональной направленностью, способствующую их интеллектуальному  и  профессиональному  становлению.  Предшествующая  подготовка  позволяет школьнику специализироваться не только по пошиву женской и детской лёгкой одежды, но и по пошиву другой продукции с учётом нужд школы. Количество </w:t>
      </w:r>
      <w:proofErr w:type="gramStart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часов, отведенных на темы и содержание контрольных работ определяется</w:t>
      </w:r>
      <w:proofErr w:type="gramEnd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исходя из уровня подготовленности обучающихся.                                                                                         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Обучение ведется с опорой на знания, которые обучающиеся приобретают на уроках математики, истории, естествознания. Эти знания помогают им учитывать расходы материалов понимать процессы изготовления тканей, вникать в положение трудового законодательства и т. д. В свою очередь, навыки и умения, полученные при освоении швейных операций, способствуют более успешному изучению школьниками общеобразовательных предметов.                                                                                                     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Программа направлена на изучение способов конструирования, моделирования и  </w:t>
      </w: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технологической  обработки  конкретных  швейных  изделий.  Обучающиеся  могут  выбрать для изготовления любое из предлагаемых учителем примерного перечня (по программе) или предложить любой другой вариант изделия, по возможности сохраняя базовый теоретический уровень. В каждой четверти есть тема «Практическое повторение», которая предусматривает формирование навыков практического выполнения  и применения различных технологий пошива не только лёгкой женской и детской одежды, но и пошиву другой продукции. А  так  же  является  одним  из  способов  изучения  динамики  развития  трудовых способностей обучающихся. Целенаправленное изучение таких работ учителем, наряду  с  другими  методами  наблюдения  за  ребёнком  позволяет  выявить  сильные  и слабые стороны трудовой деятельности каждого ученика, наметить задачи исправления присущих им недостатков.                                                                                   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Обучение швейному делу развивает  мышление, способность к пространственному анализу, мелкую и крупную моторику у  детей с ограниченными возможностями здоровья.  </w:t>
      </w:r>
      <w:proofErr w:type="gramStart"/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Кроме того, выполнение швейных работ формирует у обучающихся эстетические представления, способствует социальной адаптации и в определенной степени самостоятельности в быту.  </w:t>
      </w:r>
      <w:proofErr w:type="gramEnd"/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Сроки освоения программы</w:t>
      </w:r>
      <w:r w:rsidRPr="009F70CC">
        <w:rPr>
          <w:rFonts w:ascii="Times New Roman" w:eastAsia="Calibri" w:hAnsi="Times New Roman" w:cs="Times New Roman"/>
          <w:bCs/>
          <w:kern w:val="1"/>
          <w:sz w:val="24"/>
          <w:szCs w:val="24"/>
        </w:rPr>
        <w:t>: 1 год</w:t>
      </w: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Объем учебного времени</w:t>
      </w:r>
      <w:r w:rsidRPr="009F70CC">
        <w:rPr>
          <w:rFonts w:ascii="Times New Roman" w:eastAsia="Calibri" w:hAnsi="Times New Roman" w:cs="Times New Roman"/>
          <w:bCs/>
          <w:kern w:val="1"/>
          <w:sz w:val="24"/>
          <w:szCs w:val="24"/>
        </w:rPr>
        <w:t>: 468 часов</w:t>
      </w: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I</w:t>
      </w: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четверть 124 часа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II</w:t>
      </w: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четверть 104 часа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III</w:t>
      </w: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четверть 136 часов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IV</w:t>
      </w:r>
      <w:r w:rsidRPr="009F70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четверть 104 часа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Форма обучения:</w:t>
      </w:r>
      <w:r w:rsidRPr="009F70CC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очная.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Режим занятий</w:t>
      </w:r>
      <w:r w:rsidRPr="009F70CC">
        <w:rPr>
          <w:rFonts w:ascii="Times New Roman" w:eastAsia="Calibri" w:hAnsi="Times New Roman" w:cs="Times New Roman"/>
          <w:bCs/>
          <w:kern w:val="1"/>
          <w:sz w:val="24"/>
          <w:szCs w:val="24"/>
        </w:rPr>
        <w:t>:   14 часов  в неделю</w:t>
      </w:r>
    </w:p>
    <w:p w:rsidR="006C488A" w:rsidRPr="009F70CC" w:rsidRDefault="006C488A" w:rsidP="009F70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F70CC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Формы контроля</w:t>
      </w:r>
      <w:r w:rsidRPr="009F70CC">
        <w:rPr>
          <w:rFonts w:ascii="Times New Roman" w:eastAsia="Calibri" w:hAnsi="Times New Roman" w:cs="Times New Roman"/>
          <w:bCs/>
          <w:kern w:val="1"/>
          <w:sz w:val="24"/>
          <w:szCs w:val="24"/>
        </w:rPr>
        <w:t>: устный фронтальный, устный индивидуальный, текущий, итоговая самостоятельная работа, тест, контрольная работа.</w:t>
      </w:r>
    </w:p>
    <w:p w:rsidR="00A5106C" w:rsidRPr="009F70CC" w:rsidRDefault="00A5106C" w:rsidP="009F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106C" w:rsidRPr="009F70CC" w:rsidSect="00A51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5106C"/>
    <w:rsid w:val="006C488A"/>
    <w:rsid w:val="009F70CC"/>
    <w:rsid w:val="00A5106C"/>
    <w:rsid w:val="00D03B6D"/>
    <w:rsid w:val="00D14F1A"/>
    <w:rsid w:val="00E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 Вершинина</cp:lastModifiedBy>
  <cp:revision>4</cp:revision>
  <dcterms:created xsi:type="dcterms:W3CDTF">2020-12-09T03:52:00Z</dcterms:created>
  <dcterms:modified xsi:type="dcterms:W3CDTF">2020-12-10T05:45:00Z</dcterms:modified>
</cp:coreProperties>
</file>