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76" w:rsidRPr="00292576" w:rsidRDefault="00292576" w:rsidP="00945AF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Уважаемые родители!</w:t>
      </w:r>
    </w:p>
    <w:p w:rsidR="00292576" w:rsidRPr="00A51963" w:rsidRDefault="00E61E25" w:rsidP="00E61E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Всем хочется, чтобы 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 говорил правильно, грамотно и уверенно, ведь в дальнейшем это поможет ему быть хорошим собеседником, добиваться своих ц</w:t>
      </w: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елей и быть успешным человеком. 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Старайтесь как можно чаще уделять внимание своему ребенку и много разговаривать с ним.</w:t>
      </w:r>
      <w:r w:rsidR="00C85C75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292576" w:rsidRPr="00292576" w:rsidRDefault="00292576" w:rsidP="00DB1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Предлагаю вашему вниманию несколько правил, выполнение которых поможет</w:t>
      </w:r>
      <w:r w:rsidR="007A6BC6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развивать связную речь 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ребенка в домашних</w:t>
      </w:r>
      <w:r w:rsidR="00605773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условиях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="007A6BC6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Старайтесь больше разговаривать со своим ребенком, задавайте вопросы и старайтесь, чтобы он на них </w:t>
      </w:r>
      <w:r w:rsidR="00F73233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отвечал,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можно более подробно.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Учите ребенка правильно строить предложения, делая их распространенными.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 Если ваш ребенок говорит </w:t>
      </w:r>
      <w:r w:rsidR="00F73233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неправильно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не ругайте его за это, а просто повторите фразу,</w:t>
      </w:r>
      <w:r w:rsidR="00610B5E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акцентируя внимание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правильности высказывания.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 Если у вас ребенок «почемучка» - старайтесь отвечать на его вопросы полным ответом. Для того чтобы ребенок быстрее запомнил все вами сказанное, покажите ему картинки, прочитайте детскую энциклопедию 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или посмотрите вместе познавательный фильм данной направленности, а в конце услышанног</w:t>
      </w:r>
      <w:r w:rsidR="00174E48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о,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задайте ему встречные вопросы.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Если</w:t>
      </w:r>
      <w:r w:rsidR="00174E48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ребенок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очень часто задает вопросы - никогда не оставляйте их без ответа, обязательно поощр</w:t>
      </w:r>
      <w:r w:rsidR="00174E48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яйте это стремление,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 он старается познакомиться с окружающим его миром и войти с ним в контакт.</w:t>
      </w:r>
    </w:p>
    <w:p w:rsidR="00292576" w:rsidRPr="00292576" w:rsidRDefault="00174E48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 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Заботьтесь о том, чтобы у ребёнка были новые впечатления от увиденного, о которых он мог бы рассказать не только вам, но и другим.</w:t>
      </w:r>
    </w:p>
    <w:p w:rsidR="00292576" w:rsidRPr="00292576" w:rsidRDefault="00174E48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Для того чтобы у ребенка хорошо развивалась речь – играйте с ним: попросите перебрать крупу, разобрать пуговицы по цвету, размеру, обрывайте, сминайте, скатывайте бумагу, рисуйте пальчиками, лепите. Ведь от развитости пальцев рук зависит его речь.</w:t>
      </w:r>
    </w:p>
    <w:p w:rsidR="00292576" w:rsidRPr="00292576" w:rsidRDefault="00174E48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Ограничивайте время проведения ребенка за компьютером и просмотром телевизора, лучше вместе с ним заняться прочтением художественной литературы или просмотром иллюстраций, ведь все это приучит его быть усидчивым.</w:t>
      </w:r>
    </w:p>
    <w:p w:rsidR="00292576" w:rsidRPr="00292576" w:rsidRDefault="00174E48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9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Хвалите чаще свое чадо, но не перехваливайте.</w:t>
      </w:r>
    </w:p>
    <w:p w:rsidR="00292576" w:rsidRPr="00292576" w:rsidRDefault="00174E48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10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Больше играйте с ним в игры по развитию речи.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="00174E48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610B5E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дороге домой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всегда интересуйтесь событиями, которые запомнились ему за данный день.</w:t>
      </w:r>
    </w:p>
    <w:p w:rsidR="00292576" w:rsidRPr="00292576" w:rsidRDefault="00BF0590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12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Постарайтесь во время совместных прогулок с детьми обращать их внимание на значимые для человека объекты: магазины, школу, поликлинику, библиотеку. Расскажите ребенку, для чего эти учреждения, кто в них работает. Во время прогулки в парк, сквере, на о</w:t>
      </w: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зере привлекайте внимание</w:t>
      </w:r>
      <w:r w:rsidR="00A3672E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 красоте 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природы, растений и животных, насекомых.</w:t>
      </w:r>
    </w:p>
    <w:p w:rsidR="00292576" w:rsidRPr="00292576" w:rsidRDefault="00BF0590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13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Знакомя с новыми предметами, вещами, объектами, называйте их правильно. Предложите рассмотреть детально, выделить х</w:t>
      </w:r>
      <w:r w:rsidR="00A3672E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арактерные особенности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(этим вы пополните словарь ребенка), научите его наблюдат</w:t>
      </w:r>
      <w:r w:rsidR="00A3672E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ь, сравнивать предметы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="00BF0590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Советуем завести дома детскую библиотеку, где можно вместе с ребенком рассматривать иллюстрации в книгах, энциклопедиях для детей.</w:t>
      </w:r>
    </w:p>
    <w:p w:rsidR="00292576" w:rsidRPr="00292576" w:rsidRDefault="00BF0590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15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Необходимо знакомить детей с фольклором, рассказывать и читать сказки, загадки, песенки, потешки. Поддерживайте это стремление, пусть ребенок расскажет знак</w:t>
      </w:r>
      <w:r w:rsidR="00A3672E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омую сказку бабушке.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Речевые игры на развитие связной речи с детьми дома</w:t>
      </w:r>
    </w:p>
    <w:p w:rsidR="00292576" w:rsidRPr="00292576" w:rsidRDefault="004112DE" w:rsidP="00900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1. 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</w:t>
      </w:r>
      <w:r w:rsidR="00292576"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«Что изменилось?»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развивать внимание, связную речь, умение описывать предмет.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игры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столе расположены предметы в определенной последовательности.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Взрослый: посмотри внимательно на предметы, запомни, как они расположены. Потом, когда ты отвернешься, я что-то изменю. Когда</w:t>
      </w:r>
      <w:r w:rsidR="004112DE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ты повернешься обратно, 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внимательно посмотр</w:t>
      </w:r>
      <w:r w:rsidR="004112DE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как лежа</w:t>
      </w:r>
      <w:r w:rsidR="004112DE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 предметы, и скажи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мне что изменилось?</w:t>
      </w:r>
    </w:p>
    <w:p w:rsidR="00292576" w:rsidRPr="00292576" w:rsidRDefault="004112DE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r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2. 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Игра </w:t>
      </w:r>
      <w:r w:rsidR="00292576"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«Почемучкины вопросы»</w:t>
      </w:r>
    </w:p>
    <w:bookmarkEnd w:id="0"/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развивать у ребенка связную речь, мышление.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игры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Почему птицы улетают на юг?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Почему наступает зима?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Почему ночью темно?</w:t>
      </w:r>
    </w:p>
    <w:p w:rsidR="00292576" w:rsidRPr="00292576" w:rsidRDefault="00F306A9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Почему зимой нельзя ку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паться в реке?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Почему летом жарко?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Почему медведь зимой спит?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Почему заяц зимой белый?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Почему дома нельзя играть с мячом?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9. Почему из трубы идет дым?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10. Почему в доме делают окна?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11. Почему листья на деревьях появляются весной?</w:t>
      </w:r>
    </w:p>
    <w:p w:rsidR="00292576" w:rsidRPr="00292576" w:rsidRDefault="00710CBE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3. 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</w:t>
      </w:r>
      <w:r w:rsidR="00292576"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«Если бы...»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развивать у ребенка связну</w:t>
      </w:r>
      <w:r w:rsidR="002C3376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ю речь, воображение, мышление, синтез, прогнозирование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игры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</w:p>
    <w:p w:rsidR="00292576" w:rsidRPr="00292576" w:rsidRDefault="00E61E25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Взрослый</w:t>
      </w:r>
      <w:r w:rsidR="00292576"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предлагает ребенку пофантазировать на такие темы, как: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«Если бы я был волшебником, то ...»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«Если бы я стал невидимым ...»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«Если весна не наступит никогда ...»</w:t>
      </w:r>
    </w:p>
    <w:p w:rsidR="00292576" w:rsidRPr="00292576" w:rsidRDefault="00CA1EAD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4. 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</w:t>
      </w:r>
      <w:r w:rsidR="00292576"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«А я бы…»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  <w:r w:rsidR="00CA1EAD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развивать воображение. 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игры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 прочтения ребёнку сказки предложите ему рассказать, что бы он сделал, если бы попал в данную сказку и стал бы одним из главных персонажей.</w:t>
      </w:r>
    </w:p>
    <w:p w:rsidR="00292576" w:rsidRPr="00292576" w:rsidRDefault="00CA1EAD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5. 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</w:t>
      </w:r>
      <w:r w:rsidR="00292576"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«Опиши-угадай»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формировать умение составлять небольшие рассказы творческого характера на тему, предложенную взрослым. Развивать монологическую форму речи.</w:t>
      </w:r>
    </w:p>
    <w:p w:rsidR="00292576" w:rsidRPr="00292576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игры</w:t>
      </w:r>
      <w:r w:rsidR="00610B5E" w:rsidRPr="00A519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</w:p>
    <w:p w:rsidR="001804BE" w:rsidRPr="00A51963" w:rsidRDefault="002925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 должен описать внешний вид другого члена семьи, а взрослые должны назвать, о ком говорил их ребенок</w:t>
      </w:r>
      <w:r w:rsidR="002C3376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29257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Желаем успеха!</w:t>
      </w:r>
      <w:r w:rsidR="00692A23" w:rsidRPr="00A5196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B87175" w:rsidRDefault="00B87175" w:rsidP="002C3376">
      <w:pPr>
        <w:shd w:val="clear" w:color="auto" w:fill="FFFFFF"/>
        <w:autoSpaceDN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44546A"/>
          <w:sz w:val="24"/>
          <w:szCs w:val="28"/>
          <w:lang w:eastAsia="ru-RU"/>
        </w:rPr>
      </w:pPr>
    </w:p>
    <w:p w:rsidR="002C3376" w:rsidRPr="004F6956" w:rsidRDefault="002C3376" w:rsidP="002C3376">
      <w:pPr>
        <w:shd w:val="clear" w:color="auto" w:fill="FFFFFF"/>
        <w:autoSpaceDN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44546A"/>
          <w:sz w:val="24"/>
          <w:szCs w:val="28"/>
          <w:lang w:eastAsia="ru-RU"/>
        </w:rPr>
      </w:pPr>
      <w:r w:rsidRPr="004F6956">
        <w:rPr>
          <w:rFonts w:ascii="Times New Roman" w:eastAsia="Times New Roman" w:hAnsi="Times New Roman" w:cs="Times New Roman"/>
          <w:color w:val="44546A"/>
          <w:sz w:val="24"/>
          <w:szCs w:val="28"/>
          <w:lang w:eastAsia="ru-RU"/>
        </w:rPr>
        <w:t xml:space="preserve">Информацию подготовил </w:t>
      </w:r>
    </w:p>
    <w:p w:rsidR="002C3376" w:rsidRPr="004F6956" w:rsidRDefault="002C3376" w:rsidP="002C3376">
      <w:pPr>
        <w:shd w:val="clear" w:color="auto" w:fill="FFFFFF"/>
        <w:autoSpaceDN w:val="0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44546A"/>
          <w:sz w:val="24"/>
          <w:szCs w:val="28"/>
          <w:lang w:eastAsia="ru-RU"/>
        </w:rPr>
      </w:pPr>
      <w:r w:rsidRPr="004F6956">
        <w:rPr>
          <w:rFonts w:ascii="Times New Roman" w:eastAsia="Times New Roman" w:hAnsi="Times New Roman" w:cs="Times New Roman"/>
          <w:color w:val="44546A"/>
          <w:sz w:val="24"/>
          <w:szCs w:val="28"/>
          <w:lang w:eastAsia="ru-RU"/>
        </w:rPr>
        <w:t>учитель-логопед:</w:t>
      </w:r>
    </w:p>
    <w:p w:rsidR="002C3376" w:rsidRPr="004F6956" w:rsidRDefault="002C3376" w:rsidP="002C3376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F6956">
        <w:rPr>
          <w:rFonts w:ascii="Times New Roman" w:eastAsia="Times New Roman" w:hAnsi="Times New Roman" w:cs="Times New Roman"/>
          <w:color w:val="44546A"/>
          <w:sz w:val="24"/>
          <w:szCs w:val="28"/>
          <w:lang w:eastAsia="ru-RU"/>
        </w:rPr>
        <w:t>Кужелева А.В.</w:t>
      </w:r>
    </w:p>
    <w:p w:rsidR="002C3376" w:rsidRPr="00127795" w:rsidRDefault="002C3376" w:rsidP="002C337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lastRenderedPageBreak/>
        <w:t xml:space="preserve">КОУ «Петропавловская школа-интернат» </w:t>
      </w:r>
    </w:p>
    <w:p w:rsidR="002C3376" w:rsidRPr="00127795" w:rsidRDefault="002C33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2C3376" w:rsidRPr="00127795" w:rsidRDefault="002C33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C3376" w:rsidRPr="00127795" w:rsidRDefault="002C33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C3376" w:rsidRPr="00127795" w:rsidRDefault="002C33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C3376" w:rsidRPr="00127795" w:rsidRDefault="002C33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C3376" w:rsidRPr="00127795" w:rsidRDefault="002C3376" w:rsidP="00DB1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92A23" w:rsidRPr="00127795" w:rsidRDefault="00692A23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292576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Консультация для родителей</w:t>
      </w:r>
      <w:r w:rsidR="002C3376" w:rsidRPr="00127795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</w:t>
      </w:r>
    </w:p>
    <w:p w:rsidR="002C3376" w:rsidRPr="00292576" w:rsidRDefault="002C3376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</w:p>
    <w:p w:rsidR="003C4655" w:rsidRDefault="00692A23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127795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«Развитие связной речи</w:t>
      </w:r>
      <w:r w:rsidRPr="00292576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</w:t>
      </w:r>
    </w:p>
    <w:p w:rsidR="00692A23" w:rsidRDefault="003C4655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детей </w:t>
      </w:r>
      <w:r w:rsidR="00692A23" w:rsidRPr="00292576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в семье»</w:t>
      </w:r>
      <w:r w:rsidR="00DB1316" w:rsidRPr="00127795"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  <w:t xml:space="preserve"> </w:t>
      </w:r>
    </w:p>
    <w:p w:rsidR="00042276" w:rsidRDefault="00042276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</w:p>
    <w:p w:rsidR="00042276" w:rsidRPr="00127795" w:rsidRDefault="00042276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</w:p>
    <w:p w:rsidR="00B87175" w:rsidRDefault="00B87175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175" w:rsidRDefault="00A51963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53A00A" wp14:editId="10E63D82">
            <wp:extent cx="2959100" cy="2155211"/>
            <wp:effectExtent l="0" t="0" r="0" b="0"/>
            <wp:docPr id="1" name="Рисунок 1" descr="https://kazanmed.com/img/txt/r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zanmed.com/img/txt/re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5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75" w:rsidRDefault="00B87175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175" w:rsidRDefault="00B87175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175" w:rsidRDefault="00B87175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175" w:rsidRDefault="00B87175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175" w:rsidRDefault="00B87175" w:rsidP="00DB1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175" w:rsidRPr="007D0D65" w:rsidRDefault="00B87175" w:rsidP="00B87175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color w:val="44546A" w:themeColor="text2"/>
          <w:sz w:val="28"/>
        </w:rPr>
      </w:pPr>
      <w:r w:rsidRPr="007D0D65">
        <w:rPr>
          <w:rFonts w:ascii="Times New Roman" w:eastAsia="NSimSun" w:hAnsi="Times New Roman" w:cs="Arial"/>
          <w:b/>
          <w:color w:val="44546A" w:themeColor="text2"/>
          <w:kern w:val="3"/>
          <w:sz w:val="28"/>
          <w:szCs w:val="28"/>
          <w:lang w:eastAsia="zh-CN" w:bidi="hi-IN"/>
        </w:rPr>
        <w:t>Муромцево, 2024</w:t>
      </w:r>
    </w:p>
    <w:sectPr w:rsidR="00B87175" w:rsidRPr="007D0D65" w:rsidSect="00DB131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12817"/>
    <w:multiLevelType w:val="multilevel"/>
    <w:tmpl w:val="839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B0"/>
    <w:rsid w:val="00042276"/>
    <w:rsid w:val="00127795"/>
    <w:rsid w:val="00174E48"/>
    <w:rsid w:val="001804BE"/>
    <w:rsid w:val="00251997"/>
    <w:rsid w:val="00292576"/>
    <w:rsid w:val="002C3376"/>
    <w:rsid w:val="00335969"/>
    <w:rsid w:val="003C4655"/>
    <w:rsid w:val="003F2D60"/>
    <w:rsid w:val="004112DE"/>
    <w:rsid w:val="00605773"/>
    <w:rsid w:val="00610B5E"/>
    <w:rsid w:val="00653A27"/>
    <w:rsid w:val="00692A23"/>
    <w:rsid w:val="00710CBE"/>
    <w:rsid w:val="00730600"/>
    <w:rsid w:val="007A6BC6"/>
    <w:rsid w:val="007D0D65"/>
    <w:rsid w:val="007F38F2"/>
    <w:rsid w:val="008C7906"/>
    <w:rsid w:val="00900D73"/>
    <w:rsid w:val="00945AF2"/>
    <w:rsid w:val="00A3672E"/>
    <w:rsid w:val="00A51963"/>
    <w:rsid w:val="00B84274"/>
    <w:rsid w:val="00B87175"/>
    <w:rsid w:val="00BC2764"/>
    <w:rsid w:val="00BF0590"/>
    <w:rsid w:val="00C85C75"/>
    <w:rsid w:val="00CA1EAD"/>
    <w:rsid w:val="00D027B0"/>
    <w:rsid w:val="00D40ED3"/>
    <w:rsid w:val="00DB1316"/>
    <w:rsid w:val="00E27ABD"/>
    <w:rsid w:val="00E61E25"/>
    <w:rsid w:val="00E76D2B"/>
    <w:rsid w:val="00F306A9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E00C1-551F-4CD0-A941-4A6C22E8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dcterms:created xsi:type="dcterms:W3CDTF">2024-01-15T08:26:00Z</dcterms:created>
  <dcterms:modified xsi:type="dcterms:W3CDTF">2024-02-09T05:24:00Z</dcterms:modified>
</cp:coreProperties>
</file>