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56" w:rsidRPr="00867A56" w:rsidRDefault="009E3BED" w:rsidP="009E3BED">
      <w:pPr>
        <w:widowControl w:val="0"/>
        <w:autoSpaceDE w:val="0"/>
        <w:autoSpaceDN w:val="0"/>
        <w:adjustRightInd w:val="0"/>
        <w:spacing w:line="240" w:lineRule="auto"/>
        <w:ind w:left="-1701" w:firstLine="1134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 xml:space="preserve">           </w:t>
      </w:r>
      <w:r w:rsidR="0067398B" w:rsidRPr="00867A56">
        <w:rPr>
          <w:rFonts w:ascii="Times New Roman" w:hAnsi="Times New Roman"/>
          <w:b/>
          <w:color w:val="7030A0"/>
          <w:sz w:val="28"/>
          <w:szCs w:val="28"/>
        </w:rPr>
        <w:t>«Садовник»</w:t>
      </w:r>
    </w:p>
    <w:p w:rsidR="0067398B" w:rsidRPr="0067398B" w:rsidRDefault="00867A56" w:rsidP="00867A56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B050"/>
          <w:sz w:val="28"/>
          <w:szCs w:val="28"/>
        </w:rPr>
      </w:pPr>
      <w:r>
        <w:rPr>
          <w:rStyle w:val="c1"/>
          <w:color w:val="00B050"/>
          <w:sz w:val="28"/>
          <w:szCs w:val="28"/>
        </w:rPr>
        <w:t xml:space="preserve">   </w:t>
      </w:r>
      <w:r w:rsidR="0067398B">
        <w:rPr>
          <w:rStyle w:val="c1"/>
          <w:color w:val="00B050"/>
          <w:sz w:val="28"/>
          <w:szCs w:val="28"/>
        </w:rPr>
        <w:t xml:space="preserve"> </w:t>
      </w:r>
      <w:r w:rsidR="0067398B" w:rsidRPr="0067398B">
        <w:rPr>
          <w:rStyle w:val="c1"/>
          <w:color w:val="00B050"/>
          <w:sz w:val="28"/>
          <w:szCs w:val="28"/>
        </w:rPr>
        <w:t>Выбирается считалкой водящий (садовник)</w:t>
      </w:r>
      <w:r w:rsidR="0067398B">
        <w:rPr>
          <w:rStyle w:val="c1"/>
          <w:color w:val="00B050"/>
          <w:sz w:val="28"/>
          <w:szCs w:val="28"/>
        </w:rPr>
        <w:t>: «</w:t>
      </w:r>
      <w:r w:rsidR="0067398B" w:rsidRPr="0067398B">
        <w:rPr>
          <w:rStyle w:val="c1"/>
          <w:color w:val="00B050"/>
          <w:sz w:val="28"/>
          <w:szCs w:val="28"/>
        </w:rPr>
        <w:t>Мы по улицам ходили</w:t>
      </w:r>
    </w:p>
    <w:p w:rsidR="0067398B" w:rsidRPr="0067398B" w:rsidRDefault="009E3BED" w:rsidP="00867A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B050"/>
          <w:sz w:val="22"/>
          <w:szCs w:val="22"/>
        </w:rPr>
      </w:pPr>
      <w:r>
        <w:rPr>
          <w:noProof/>
          <w:color w:val="00B05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670560</wp:posOffset>
            </wp:positionV>
            <wp:extent cx="1110615" cy="1285875"/>
            <wp:effectExtent l="95250" t="95250" r="108585" b="104775"/>
            <wp:wrapTight wrapText="bothSides">
              <wp:wrapPolygon edited="0">
                <wp:start x="-1852" y="-1600"/>
                <wp:lineTo x="-1852" y="23360"/>
                <wp:lineTo x="22971" y="23360"/>
                <wp:lineTo x="23341" y="23360"/>
                <wp:lineTo x="23712" y="19520"/>
                <wp:lineTo x="23712" y="3520"/>
                <wp:lineTo x="23341" y="-960"/>
                <wp:lineTo x="22971" y="-1600"/>
                <wp:lineTo x="-1852" y="-1600"/>
              </wp:wrapPolygon>
            </wp:wrapTight>
            <wp:docPr id="9" name="Рисунок 9" descr="https://avatars.mds.yandex.net/i?id=b7a0aa46c191b8947af4c8841d223e5cdb7b6676-1038498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i?id=b7a0aa46c191b8947af4c8841d223e5cdb7b6676-1038498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285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67398B" w:rsidRPr="0067398B">
        <w:rPr>
          <w:rStyle w:val="c1"/>
          <w:color w:val="00B050"/>
          <w:sz w:val="28"/>
          <w:szCs w:val="28"/>
        </w:rPr>
        <w:t>И цветочки посадили.</w:t>
      </w:r>
      <w:r w:rsidR="0067398B">
        <w:rPr>
          <w:rFonts w:ascii="Calibri" w:hAnsi="Calibri"/>
          <w:color w:val="00B050"/>
          <w:sz w:val="22"/>
          <w:szCs w:val="22"/>
        </w:rPr>
        <w:t xml:space="preserve"> </w:t>
      </w:r>
      <w:r w:rsidR="0067398B" w:rsidRPr="0067398B">
        <w:rPr>
          <w:rStyle w:val="c1"/>
          <w:color w:val="00B050"/>
          <w:sz w:val="28"/>
          <w:szCs w:val="28"/>
        </w:rPr>
        <w:t>Будет город наш красивым,</w:t>
      </w:r>
      <w:r w:rsidR="0067398B">
        <w:rPr>
          <w:rFonts w:ascii="Calibri" w:hAnsi="Calibri"/>
          <w:color w:val="00B050"/>
          <w:sz w:val="22"/>
          <w:szCs w:val="22"/>
        </w:rPr>
        <w:t xml:space="preserve"> </w:t>
      </w:r>
      <w:r w:rsidR="0067398B" w:rsidRPr="0067398B">
        <w:rPr>
          <w:rStyle w:val="c1"/>
          <w:color w:val="00B050"/>
          <w:sz w:val="28"/>
          <w:szCs w:val="28"/>
        </w:rPr>
        <w:t>Разноцветным и любимым.</w:t>
      </w:r>
      <w:r w:rsidR="0067398B">
        <w:rPr>
          <w:rFonts w:ascii="Calibri" w:hAnsi="Calibri"/>
          <w:color w:val="00B050"/>
          <w:sz w:val="22"/>
          <w:szCs w:val="22"/>
        </w:rPr>
        <w:t xml:space="preserve"> </w:t>
      </w:r>
      <w:r w:rsidR="0067398B" w:rsidRPr="0067398B">
        <w:rPr>
          <w:rStyle w:val="c1"/>
          <w:color w:val="00B050"/>
          <w:sz w:val="28"/>
          <w:szCs w:val="28"/>
        </w:rPr>
        <w:t>На кого рука покажет,</w:t>
      </w:r>
      <w:r w:rsidR="0067398B">
        <w:rPr>
          <w:rFonts w:ascii="Calibri" w:hAnsi="Calibri"/>
          <w:color w:val="00B050"/>
          <w:sz w:val="22"/>
          <w:szCs w:val="22"/>
        </w:rPr>
        <w:t xml:space="preserve"> </w:t>
      </w:r>
      <w:r w:rsidR="0067398B" w:rsidRPr="0067398B">
        <w:rPr>
          <w:rStyle w:val="c1"/>
          <w:color w:val="00B050"/>
          <w:sz w:val="28"/>
          <w:szCs w:val="28"/>
        </w:rPr>
        <w:t>Тот садовником и станет</w:t>
      </w:r>
      <w:r w:rsidR="0067398B">
        <w:rPr>
          <w:rStyle w:val="c1"/>
          <w:color w:val="00B050"/>
          <w:sz w:val="28"/>
          <w:szCs w:val="28"/>
        </w:rPr>
        <w:t>»</w:t>
      </w:r>
      <w:r w:rsidR="0067398B" w:rsidRPr="0067398B">
        <w:rPr>
          <w:rStyle w:val="c1"/>
          <w:color w:val="00B050"/>
          <w:sz w:val="28"/>
          <w:szCs w:val="28"/>
        </w:rPr>
        <w:t>.</w:t>
      </w:r>
    </w:p>
    <w:p w:rsidR="0067398B" w:rsidRPr="009E3BED" w:rsidRDefault="00F37E88" w:rsidP="009E3BE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/>
          <w:color w:val="00B050"/>
          <w:sz w:val="22"/>
          <w:szCs w:val="22"/>
        </w:rPr>
      </w:pPr>
      <w:r>
        <w:rPr>
          <w:noProof/>
          <w:color w:val="00B05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2734945</wp:posOffset>
            </wp:positionV>
            <wp:extent cx="1085850" cy="1242695"/>
            <wp:effectExtent l="95250" t="95250" r="95250" b="90805"/>
            <wp:wrapTight wrapText="bothSides">
              <wp:wrapPolygon edited="0">
                <wp:start x="-1895" y="-1656"/>
                <wp:lineTo x="-1895" y="23178"/>
                <wp:lineTo x="22737" y="23178"/>
                <wp:lineTo x="23116" y="23178"/>
                <wp:lineTo x="23495" y="20198"/>
                <wp:lineTo x="23495" y="3642"/>
                <wp:lineTo x="23116" y="-993"/>
                <wp:lineTo x="22737" y="-1656"/>
                <wp:lineTo x="-1895" y="-1656"/>
              </wp:wrapPolygon>
            </wp:wrapTight>
            <wp:docPr id="12" name="Рисунок 12" descr="https://avatars.mds.yandex.net/i?id=901799b43b8363b7f570d743c656ac5914730d7e-848587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vatars.mds.yandex.net/i?id=901799b43b8363b7f570d743c656ac5914730d7e-848587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426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67398B">
        <w:rPr>
          <w:rStyle w:val="c1"/>
          <w:color w:val="00B050"/>
          <w:sz w:val="28"/>
          <w:szCs w:val="28"/>
        </w:rPr>
        <w:t xml:space="preserve">   </w:t>
      </w:r>
      <w:r w:rsidR="00867A56">
        <w:rPr>
          <w:rStyle w:val="c1"/>
          <w:color w:val="00B050"/>
          <w:sz w:val="28"/>
          <w:szCs w:val="28"/>
        </w:rPr>
        <w:t xml:space="preserve"> </w:t>
      </w:r>
      <w:r w:rsidR="0067398B" w:rsidRPr="0067398B">
        <w:rPr>
          <w:rStyle w:val="c1"/>
          <w:color w:val="00B050"/>
          <w:sz w:val="28"/>
          <w:szCs w:val="28"/>
        </w:rPr>
        <w:t>Садовник раздает каждому ребенку по цветочку. По сигналу водящего «Бежим сажать цветочки» дети бегают врассыпную по залу (площадке). Воспитатель следит, чтобы дети не наталкивались друг на друга.</w:t>
      </w:r>
      <w:r w:rsidR="0067398B">
        <w:rPr>
          <w:rFonts w:ascii="Calibri" w:hAnsi="Calibri"/>
          <w:color w:val="00B050"/>
          <w:sz w:val="22"/>
          <w:szCs w:val="22"/>
        </w:rPr>
        <w:t xml:space="preserve"> </w:t>
      </w:r>
      <w:r w:rsidR="0067398B" w:rsidRPr="0067398B">
        <w:rPr>
          <w:rStyle w:val="c1"/>
          <w:color w:val="00B050"/>
          <w:sz w:val="28"/>
          <w:szCs w:val="28"/>
        </w:rPr>
        <w:t>По сигналу</w:t>
      </w:r>
      <w:r w:rsidR="009E3BED">
        <w:rPr>
          <w:rStyle w:val="c1"/>
          <w:color w:val="00B050"/>
          <w:sz w:val="28"/>
          <w:szCs w:val="28"/>
        </w:rPr>
        <w:t xml:space="preserve">: </w:t>
      </w:r>
      <w:r w:rsidR="0067398B" w:rsidRPr="0067398B">
        <w:rPr>
          <w:rStyle w:val="c1"/>
          <w:color w:val="00B050"/>
          <w:sz w:val="28"/>
          <w:szCs w:val="28"/>
        </w:rPr>
        <w:t xml:space="preserve"> «Раз, два, три – в клумбы по два (три, четыре, пять) цветочка соберись»</w:t>
      </w:r>
      <w:r w:rsidR="0067398B">
        <w:rPr>
          <w:rStyle w:val="c1"/>
          <w:color w:val="00B050"/>
          <w:sz w:val="28"/>
          <w:szCs w:val="28"/>
        </w:rPr>
        <w:t xml:space="preserve">, </w:t>
      </w:r>
      <w:r w:rsidR="0067398B" w:rsidRPr="0067398B">
        <w:rPr>
          <w:rStyle w:val="c1"/>
          <w:color w:val="00B050"/>
          <w:sz w:val="28"/>
          <w:szCs w:val="28"/>
        </w:rPr>
        <w:t xml:space="preserve"> дети образуют круги. Водящий ходит между клумб, проверяет, правильно ли они составлены, и «поливает» цветы. Те дети, которым не хватило места на клумбе, отходят в сторону. Им садовник говорит:</w:t>
      </w:r>
      <w:r w:rsidR="0067398B">
        <w:rPr>
          <w:rFonts w:ascii="Calibri" w:hAnsi="Calibri"/>
          <w:color w:val="00B050"/>
          <w:sz w:val="22"/>
          <w:szCs w:val="22"/>
        </w:rPr>
        <w:t xml:space="preserve"> </w:t>
      </w:r>
      <w:r w:rsidR="0067398B" w:rsidRPr="0067398B">
        <w:rPr>
          <w:rStyle w:val="c1"/>
          <w:color w:val="00B050"/>
          <w:sz w:val="28"/>
          <w:szCs w:val="28"/>
        </w:rPr>
        <w:t>«Вы, цветочки, не зевайте,</w:t>
      </w:r>
      <w:r w:rsidR="009E3BED">
        <w:rPr>
          <w:rFonts w:ascii="Calibri" w:hAnsi="Calibri"/>
          <w:color w:val="00B050"/>
          <w:sz w:val="22"/>
          <w:szCs w:val="22"/>
        </w:rPr>
        <w:t xml:space="preserve"> </w:t>
      </w:r>
      <w:r w:rsidR="0067398B" w:rsidRPr="0067398B">
        <w:rPr>
          <w:rStyle w:val="c1"/>
          <w:color w:val="00B050"/>
          <w:sz w:val="28"/>
          <w:szCs w:val="28"/>
        </w:rPr>
        <w:t>Побыстрее подбегайте!»</w:t>
      </w:r>
      <w:r w:rsidR="00867A56">
        <w:rPr>
          <w:rStyle w:val="c1"/>
          <w:color w:val="00B050"/>
          <w:sz w:val="28"/>
          <w:szCs w:val="28"/>
        </w:rPr>
        <w:t xml:space="preserve"> </w:t>
      </w:r>
      <w:r w:rsidR="0067398B" w:rsidRPr="0067398B">
        <w:rPr>
          <w:rStyle w:val="c1"/>
          <w:color w:val="00B050"/>
          <w:sz w:val="28"/>
          <w:szCs w:val="28"/>
        </w:rPr>
        <w:t>Затем игра повторяется.</w:t>
      </w:r>
    </w:p>
    <w:p w:rsidR="00867A56" w:rsidRPr="009E3BED" w:rsidRDefault="00867A56" w:rsidP="00867A56">
      <w:pPr>
        <w:pStyle w:val="c0"/>
        <w:shd w:val="clear" w:color="auto" w:fill="FFFFFF"/>
        <w:spacing w:before="0" w:beforeAutospacing="0" w:after="0" w:afterAutospacing="0"/>
        <w:ind w:left="2268" w:hanging="2268"/>
        <w:jc w:val="center"/>
        <w:rPr>
          <w:rStyle w:val="c1"/>
          <w:b/>
          <w:color w:val="7030A0"/>
          <w:sz w:val="28"/>
          <w:szCs w:val="28"/>
        </w:rPr>
      </w:pPr>
      <w:r w:rsidRPr="009E3BED">
        <w:rPr>
          <w:rStyle w:val="c1"/>
          <w:b/>
          <w:color w:val="7030A0"/>
          <w:sz w:val="28"/>
          <w:szCs w:val="28"/>
        </w:rPr>
        <w:t>«Барьер»</w:t>
      </w:r>
    </w:p>
    <w:p w:rsidR="009E3BED" w:rsidRPr="009E3BED" w:rsidRDefault="00867A56" w:rsidP="009E3BED">
      <w:pPr>
        <w:pStyle w:val="c0"/>
        <w:shd w:val="clear" w:color="auto" w:fill="FFFFFF"/>
        <w:spacing w:before="0" w:beforeAutospacing="0" w:after="0" w:afterAutospacing="0"/>
        <w:ind w:left="142"/>
        <w:jc w:val="both"/>
        <w:rPr>
          <w:color w:val="4F81BD" w:themeColor="accent1"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867A56">
        <w:rPr>
          <w:color w:val="4F81BD" w:themeColor="accent1"/>
          <w:sz w:val="28"/>
          <w:szCs w:val="28"/>
        </w:rPr>
        <w:t xml:space="preserve">Захватывающая игра на ловкость и быстроту реакции, идеально подходящая для </w:t>
      </w:r>
      <w:r w:rsidR="009E3BED">
        <w:rPr>
          <w:color w:val="4F81BD" w:themeColor="accent1"/>
          <w:sz w:val="28"/>
          <w:szCs w:val="28"/>
        </w:rPr>
        <w:t>активного отдыха в летний период</w:t>
      </w:r>
      <w:r w:rsidRPr="00867A56">
        <w:rPr>
          <w:color w:val="4F81BD" w:themeColor="accent1"/>
          <w:sz w:val="28"/>
          <w:szCs w:val="28"/>
        </w:rPr>
        <w:t xml:space="preserve">. Участникам предстоит преодолевать различные препятствия, будь то перепрыгивание через веревку или маневрирование среди конусов, что </w:t>
      </w:r>
      <w:r w:rsidRPr="00867A56">
        <w:rPr>
          <w:color w:val="4F81BD" w:themeColor="accent1"/>
          <w:sz w:val="28"/>
          <w:szCs w:val="28"/>
        </w:rPr>
        <w:lastRenderedPageBreak/>
        <w:t>способствует развитию физической формы и укреплению командного духа. Игра не только веселит и заряжает энергией, но и учит детей взаимопомощи и поддержке друг друга в сложных ситуациях.</w:t>
      </w:r>
      <w:r w:rsidR="009E3BED" w:rsidRPr="009E3BED">
        <w:rPr>
          <w:b/>
          <w:bCs/>
          <w:sz w:val="28"/>
          <w:szCs w:val="28"/>
        </w:rPr>
        <w:t xml:space="preserve"> </w:t>
      </w:r>
    </w:p>
    <w:p w:rsidR="00F37E88" w:rsidRDefault="00F8345D" w:rsidP="00F37E88">
      <w:pPr>
        <w:pStyle w:val="c0"/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E36C0A" w:themeColor="accent6" w:themeShade="BF"/>
          <w:sz w:val="30"/>
          <w:szCs w:val="30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3798570</wp:posOffset>
            </wp:positionH>
            <wp:positionV relativeFrom="paragraph">
              <wp:posOffset>545465</wp:posOffset>
            </wp:positionV>
            <wp:extent cx="2762250" cy="2548890"/>
            <wp:effectExtent l="114300" t="76200" r="114300" b="80010"/>
            <wp:wrapTight wrapText="bothSides">
              <wp:wrapPolygon edited="0">
                <wp:start x="-894" y="-646"/>
                <wp:lineTo x="-894" y="22278"/>
                <wp:lineTo x="22196" y="22278"/>
                <wp:lineTo x="22494" y="20179"/>
                <wp:lineTo x="22494" y="1937"/>
                <wp:lineTo x="22345" y="-161"/>
                <wp:lineTo x="22196" y="-646"/>
                <wp:lineTo x="-894" y="-646"/>
              </wp:wrapPolygon>
            </wp:wrapTight>
            <wp:docPr id="8" name="Рисунок 3" descr="C:\Users\Мама\Desktop\prigal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ма\Desktop\prigalk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5488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9E3BED">
        <w:rPr>
          <w:b/>
          <w:bCs/>
          <w:sz w:val="28"/>
          <w:szCs w:val="28"/>
        </w:rPr>
        <w:t xml:space="preserve">                      </w:t>
      </w:r>
      <w:r w:rsidR="009E3BED" w:rsidRPr="009E3BED">
        <w:rPr>
          <w:b/>
          <w:bCs/>
          <w:color w:val="984806" w:themeColor="accent6" w:themeShade="80"/>
          <w:sz w:val="28"/>
          <w:szCs w:val="28"/>
        </w:rPr>
        <w:t xml:space="preserve">Камушки </w:t>
      </w:r>
      <w:r w:rsidR="009E3BED">
        <w:rPr>
          <w:b/>
          <w:bCs/>
          <w:sz w:val="28"/>
          <w:szCs w:val="28"/>
        </w:rPr>
        <w:t xml:space="preserve">                                   </w:t>
      </w:r>
      <w:r w:rsidR="009E3BED" w:rsidRPr="009E3BED">
        <w:rPr>
          <w:color w:val="E36C0A" w:themeColor="accent6" w:themeShade="BF"/>
          <w:sz w:val="28"/>
          <w:szCs w:val="28"/>
        </w:rPr>
        <w:t>Простая, но увлекательная игра для выявления лидера, где участники соревнуются, строя из камней как можно более высокую башню. Тот, кто проявляет инициативу и стратегическое мышление, естественным образом выделяется как лидер. Игра не только развивает мелкую моторику и креативность, но и учит важности планирования и командной работы, подчеркивая значимость каждого вклада в общее дело</w:t>
      </w:r>
      <w:r w:rsidR="009E3BED" w:rsidRPr="009E3BED">
        <w:rPr>
          <w:rFonts w:ascii="Arial" w:hAnsi="Arial" w:cs="Arial"/>
          <w:color w:val="E36C0A" w:themeColor="accent6" w:themeShade="BF"/>
          <w:sz w:val="30"/>
          <w:szCs w:val="30"/>
        </w:rPr>
        <w:t>.</w:t>
      </w:r>
    </w:p>
    <w:p w:rsidR="00F37E88" w:rsidRDefault="00F37E88" w:rsidP="00F37E88">
      <w:pPr>
        <w:pStyle w:val="c0"/>
        <w:shd w:val="clear" w:color="auto" w:fill="FFFFFF"/>
        <w:spacing w:before="0" w:beforeAutospacing="0" w:after="0" w:afterAutospacing="0"/>
        <w:ind w:left="142"/>
        <w:jc w:val="center"/>
        <w:rPr>
          <w:b/>
          <w:bCs/>
          <w:color w:val="5F497A" w:themeColor="accent4" w:themeShade="BF"/>
          <w:sz w:val="28"/>
          <w:szCs w:val="28"/>
        </w:rPr>
      </w:pPr>
      <w:r w:rsidRPr="00F37E88">
        <w:rPr>
          <w:b/>
          <w:bCs/>
          <w:color w:val="5F497A" w:themeColor="accent4" w:themeShade="BF"/>
          <w:sz w:val="28"/>
          <w:szCs w:val="28"/>
        </w:rPr>
        <w:t>Бегающий гноми</w:t>
      </w:r>
      <w:r>
        <w:rPr>
          <w:b/>
          <w:bCs/>
          <w:color w:val="5F497A" w:themeColor="accent4" w:themeShade="BF"/>
          <w:sz w:val="28"/>
          <w:szCs w:val="28"/>
        </w:rPr>
        <w:t>к</w:t>
      </w:r>
    </w:p>
    <w:p w:rsidR="00F8345D" w:rsidRDefault="00F37E88" w:rsidP="00F8345D">
      <w:pPr>
        <w:pStyle w:val="c0"/>
        <w:shd w:val="clear" w:color="auto" w:fill="FFFFFF"/>
        <w:spacing w:before="0" w:beforeAutospacing="0" w:after="0" w:afterAutospacing="0"/>
        <w:ind w:left="142"/>
        <w:jc w:val="both"/>
        <w:rPr>
          <w:color w:val="5F497A" w:themeColor="accent4" w:themeShade="BF"/>
          <w:sz w:val="28"/>
          <w:szCs w:val="28"/>
        </w:rPr>
      </w:pPr>
      <w:r>
        <w:rPr>
          <w:b/>
          <w:bCs/>
          <w:color w:val="5F497A" w:themeColor="accent4" w:themeShade="BF"/>
          <w:sz w:val="28"/>
          <w:szCs w:val="28"/>
        </w:rPr>
        <w:t xml:space="preserve">     </w:t>
      </w:r>
      <w:r w:rsidRPr="00F37E88">
        <w:rPr>
          <w:color w:val="5F497A" w:themeColor="accent4" w:themeShade="BF"/>
          <w:sz w:val="28"/>
          <w:szCs w:val="28"/>
        </w:rPr>
        <w:t>Это веселая и активная игра для детского летнего лагеря, направленная на сплочение команды. Участники стоят в кругу, пока "гномик" бегает снаружи, касаясь спин остальных. Когда гномик кричит "Стоп!", он выбира</w:t>
      </w:r>
      <w:r>
        <w:rPr>
          <w:color w:val="5F497A" w:themeColor="accent4" w:themeShade="BF"/>
          <w:sz w:val="28"/>
          <w:szCs w:val="28"/>
        </w:rPr>
        <w:t xml:space="preserve">ет замену, и игра продолжается. </w:t>
      </w:r>
      <w:r w:rsidRPr="00F37E88">
        <w:rPr>
          <w:color w:val="5F497A" w:themeColor="accent4" w:themeShade="BF"/>
          <w:sz w:val="28"/>
          <w:szCs w:val="28"/>
        </w:rPr>
        <w:t>Эта игра развивает реакцию, внимательность и учит детей работать вместе, поддерживая дружелюбную и игривую атмосферу.</w:t>
      </w:r>
    </w:p>
    <w:p w:rsidR="0062438D" w:rsidRPr="009E3BED" w:rsidRDefault="00916D60" w:rsidP="00F37E88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A93CA3">
        <w:rPr>
          <w:rFonts w:ascii="Times New Roman" w:hAnsi="Times New Roman"/>
          <w:b/>
          <w:sz w:val="24"/>
          <w:szCs w:val="24"/>
        </w:rPr>
        <w:lastRenderedPageBreak/>
        <w:t>КОУ «Петропавловская школа-интернат»</w:t>
      </w:r>
    </w:p>
    <w:p w:rsidR="0062438D" w:rsidRDefault="0062438D" w:rsidP="001D6228">
      <w:pPr>
        <w:jc w:val="center"/>
        <w:rPr>
          <w:rFonts w:ascii="Times New Roman" w:hAnsi="Times New Roman"/>
          <w:sz w:val="32"/>
          <w:szCs w:val="32"/>
        </w:rPr>
      </w:pPr>
    </w:p>
    <w:p w:rsidR="00867A56" w:rsidRDefault="00867A56" w:rsidP="001D6228">
      <w:pPr>
        <w:jc w:val="center"/>
        <w:rPr>
          <w:rFonts w:ascii="Times New Roman" w:hAnsi="Times New Roman"/>
          <w:sz w:val="32"/>
          <w:szCs w:val="32"/>
        </w:rPr>
      </w:pPr>
    </w:p>
    <w:p w:rsidR="00A93CA3" w:rsidRPr="00A93CA3" w:rsidRDefault="00916D60" w:rsidP="00A93CA3">
      <w:pPr>
        <w:shd w:val="clear" w:color="auto" w:fill="FFFF99"/>
        <w:jc w:val="center"/>
        <w:rPr>
          <w:rFonts w:ascii="Times New Roman" w:hAnsi="Times New Roman"/>
          <w:b/>
          <w:bCs/>
          <w:color w:val="0070C0"/>
          <w:sz w:val="36"/>
          <w:szCs w:val="36"/>
        </w:rPr>
      </w:pPr>
      <w:r w:rsidRPr="00A93CA3">
        <w:rPr>
          <w:rFonts w:ascii="Times New Roman" w:hAnsi="Times New Roman"/>
          <w:b/>
          <w:bCs/>
          <w:color w:val="0070C0"/>
          <w:sz w:val="36"/>
          <w:szCs w:val="36"/>
        </w:rPr>
        <w:t xml:space="preserve">Игры </w:t>
      </w:r>
    </w:p>
    <w:p w:rsidR="0062438D" w:rsidRPr="0067398B" w:rsidRDefault="00916D60" w:rsidP="0067398B">
      <w:pPr>
        <w:shd w:val="clear" w:color="auto" w:fill="FFFF99"/>
        <w:jc w:val="center"/>
        <w:rPr>
          <w:rFonts w:ascii="Times New Roman" w:hAnsi="Times New Roman"/>
          <w:color w:val="0070C0"/>
          <w:sz w:val="36"/>
          <w:szCs w:val="36"/>
        </w:rPr>
      </w:pPr>
      <w:r w:rsidRPr="00A93CA3">
        <w:rPr>
          <w:rFonts w:ascii="Times New Roman" w:hAnsi="Times New Roman"/>
          <w:b/>
          <w:bCs/>
          <w:color w:val="0070C0"/>
          <w:sz w:val="36"/>
          <w:szCs w:val="36"/>
        </w:rPr>
        <w:t>для дружеского общения на летних каникулах</w:t>
      </w:r>
    </w:p>
    <w:p w:rsidR="00867A56" w:rsidRDefault="00867A56" w:rsidP="00867A56">
      <w:pPr>
        <w:shd w:val="clear" w:color="auto" w:fill="FFFFFF" w:themeFill="background1"/>
        <w:ind w:right="131"/>
        <w:rPr>
          <w:rFonts w:ascii="Times New Roman" w:hAnsi="Times New Roman"/>
          <w:b/>
          <w:i/>
          <w:noProof/>
          <w:color w:val="548DD4" w:themeColor="text2" w:themeTint="99"/>
          <w:sz w:val="28"/>
          <w:szCs w:val="28"/>
        </w:rPr>
      </w:pPr>
      <w:r>
        <w:rPr>
          <w:rFonts w:ascii="Times New Roman" w:hAnsi="Times New Roman"/>
          <w:b/>
          <w:i/>
          <w:noProof/>
          <w:color w:val="548DD4" w:themeColor="text2" w:themeTint="99"/>
          <w:sz w:val="28"/>
          <w:szCs w:val="28"/>
        </w:rPr>
        <w:t xml:space="preserve"> </w:t>
      </w:r>
    </w:p>
    <w:p w:rsidR="00867A56" w:rsidRDefault="00867A56" w:rsidP="00867A56">
      <w:pPr>
        <w:shd w:val="clear" w:color="auto" w:fill="FFFFFF" w:themeFill="background1"/>
        <w:ind w:right="131"/>
        <w:rPr>
          <w:rFonts w:ascii="Times New Roman" w:hAnsi="Times New Roman"/>
          <w:b/>
          <w:i/>
          <w:noProof/>
          <w:color w:val="548DD4" w:themeColor="text2" w:themeTint="99"/>
          <w:sz w:val="28"/>
          <w:szCs w:val="28"/>
        </w:rPr>
      </w:pPr>
    </w:p>
    <w:p w:rsidR="00916D60" w:rsidRPr="00A93CA3" w:rsidRDefault="00916D60" w:rsidP="00A93CA3">
      <w:pPr>
        <w:shd w:val="clear" w:color="auto" w:fill="FFFF99"/>
        <w:ind w:left="284" w:right="131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A93CA3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 xml:space="preserve">В помощь детям </w:t>
      </w:r>
    </w:p>
    <w:p w:rsidR="00924E22" w:rsidRPr="00A93CA3" w:rsidRDefault="00916D60" w:rsidP="00A93CA3">
      <w:pPr>
        <w:shd w:val="clear" w:color="auto" w:fill="FFFF99"/>
        <w:ind w:left="142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A93CA3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и родителям</w:t>
      </w:r>
    </w:p>
    <w:p w:rsidR="00916D60" w:rsidRPr="00867A56" w:rsidRDefault="00916D60" w:rsidP="00916D60">
      <w:pPr>
        <w:jc w:val="center"/>
        <w:rPr>
          <w:rFonts w:ascii="Times New Roman" w:hAnsi="Times New Roman"/>
          <w:sz w:val="16"/>
          <w:szCs w:val="16"/>
        </w:rPr>
      </w:pPr>
    </w:p>
    <w:p w:rsidR="00867A56" w:rsidRPr="00A93CA3" w:rsidRDefault="00867A56" w:rsidP="00867A56">
      <w:pPr>
        <w:spacing w:line="240" w:lineRule="auto"/>
        <w:jc w:val="center"/>
        <w:rPr>
          <w:rFonts w:ascii="Times New Roman" w:hAnsi="Times New Roman"/>
          <w:color w:val="1F497D" w:themeColor="text2"/>
          <w:sz w:val="24"/>
          <w:szCs w:val="24"/>
        </w:rPr>
      </w:pPr>
      <w:r w:rsidRPr="00A93CA3">
        <w:rPr>
          <w:rFonts w:ascii="Times New Roman" w:hAnsi="Times New Roman"/>
          <w:color w:val="1F497D" w:themeColor="text2"/>
          <w:sz w:val="24"/>
          <w:szCs w:val="24"/>
        </w:rPr>
        <w:t>Составитель:</w:t>
      </w:r>
    </w:p>
    <w:p w:rsidR="00867A56" w:rsidRPr="00A93CA3" w:rsidRDefault="00867A56" w:rsidP="00867A56">
      <w:pPr>
        <w:spacing w:line="240" w:lineRule="auto"/>
        <w:jc w:val="center"/>
        <w:rPr>
          <w:rFonts w:ascii="Times New Roman" w:hAnsi="Times New Roman"/>
          <w:color w:val="1F497D" w:themeColor="text2"/>
          <w:sz w:val="24"/>
          <w:szCs w:val="24"/>
        </w:rPr>
      </w:pPr>
      <w:r w:rsidRPr="00A93CA3">
        <w:rPr>
          <w:rFonts w:ascii="Times New Roman" w:hAnsi="Times New Roman"/>
          <w:color w:val="1F497D" w:themeColor="text2"/>
          <w:sz w:val="24"/>
          <w:szCs w:val="24"/>
        </w:rPr>
        <w:t>медиатор</w:t>
      </w:r>
      <w:r>
        <w:rPr>
          <w:rFonts w:ascii="Times New Roman" w:hAnsi="Times New Roman"/>
          <w:color w:val="1F497D" w:themeColor="text2"/>
          <w:sz w:val="24"/>
          <w:szCs w:val="24"/>
        </w:rPr>
        <w:t>, педагог-психолог</w:t>
      </w:r>
      <w:r w:rsidRPr="00A93CA3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</w:p>
    <w:p w:rsidR="00A93CA3" w:rsidRPr="00867A56" w:rsidRDefault="00867A56" w:rsidP="00867A56">
      <w:pPr>
        <w:spacing w:line="240" w:lineRule="auto"/>
        <w:jc w:val="center"/>
        <w:rPr>
          <w:rFonts w:ascii="Times New Roman" w:hAnsi="Times New Roman"/>
          <w:color w:val="1F497D" w:themeColor="text2"/>
          <w:sz w:val="24"/>
          <w:szCs w:val="24"/>
        </w:rPr>
      </w:pPr>
      <w:r w:rsidRPr="00A93CA3">
        <w:rPr>
          <w:rFonts w:ascii="Times New Roman" w:hAnsi="Times New Roman"/>
          <w:color w:val="1F497D" w:themeColor="text2"/>
          <w:sz w:val="24"/>
          <w:szCs w:val="24"/>
        </w:rPr>
        <w:t>Виноградова Т.П.</w:t>
      </w:r>
    </w:p>
    <w:p w:rsidR="00867A56" w:rsidRPr="00867A56" w:rsidRDefault="00867A56" w:rsidP="00916D60">
      <w:pPr>
        <w:jc w:val="center"/>
        <w:rPr>
          <w:rFonts w:ascii="Times New Roman" w:hAnsi="Times New Roman"/>
          <w:sz w:val="16"/>
          <w:szCs w:val="16"/>
        </w:rPr>
      </w:pPr>
    </w:p>
    <w:p w:rsidR="00916D60" w:rsidRDefault="00916D60" w:rsidP="00916D6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Муромцево - 2024</w:t>
      </w:r>
    </w:p>
    <w:p w:rsidR="00F8345D" w:rsidRDefault="00F8345D" w:rsidP="00F8345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A93CA3">
        <w:rPr>
          <w:rFonts w:ascii="Times New Roman" w:hAnsi="Times New Roman"/>
          <w:noProof/>
          <w:color w:val="31849B" w:themeColor="accent5" w:themeShade="BF"/>
          <w:sz w:val="28"/>
          <w:szCs w:val="28"/>
        </w:rPr>
        <w:lastRenderedPageBreak/>
        <w:drawing>
          <wp:inline distT="0" distB="0" distL="0" distR="0">
            <wp:extent cx="2522404" cy="1609725"/>
            <wp:effectExtent l="95250" t="76200" r="106496" b="85725"/>
            <wp:docPr id="5" name="Рисунок 1" descr="C:\Users\Мама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esktop\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87" cy="161328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46A94" w:rsidRPr="009E3BED" w:rsidRDefault="00F8345D" w:rsidP="00F834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0E27BE" w:rsidRPr="00F37E88">
        <w:rPr>
          <w:rFonts w:ascii="Times New Roman" w:hAnsi="Times New Roman"/>
          <w:b/>
          <w:i/>
          <w:color w:val="984806" w:themeColor="accent6" w:themeShade="80"/>
          <w:sz w:val="28"/>
          <w:szCs w:val="28"/>
        </w:rPr>
        <w:t xml:space="preserve">Игры с </w:t>
      </w:r>
      <w:r w:rsidR="00916D60" w:rsidRPr="00F37E88">
        <w:rPr>
          <w:rFonts w:ascii="Times New Roman" w:hAnsi="Times New Roman"/>
          <w:b/>
          <w:i/>
          <w:color w:val="984806" w:themeColor="accent6" w:themeShade="80"/>
          <w:sz w:val="28"/>
          <w:szCs w:val="28"/>
        </w:rPr>
        <w:t>ровесниками</w:t>
      </w:r>
      <w:r w:rsidR="000E27BE" w:rsidRPr="00916D60">
        <w:rPr>
          <w:rFonts w:ascii="Times New Roman" w:hAnsi="Times New Roman"/>
          <w:sz w:val="28"/>
          <w:szCs w:val="28"/>
        </w:rPr>
        <w:t xml:space="preserve"> </w:t>
      </w:r>
      <w:r w:rsidR="000E27BE" w:rsidRPr="00A93CA3">
        <w:rPr>
          <w:rFonts w:ascii="Times New Roman" w:hAnsi="Times New Roman"/>
          <w:color w:val="31849B" w:themeColor="accent5" w:themeShade="BF"/>
          <w:sz w:val="28"/>
          <w:szCs w:val="28"/>
        </w:rPr>
        <w:t>– это неотъемлемая часть развития детей. Это и укрепление здоровья, и хорошее настроение. Совм</w:t>
      </w:r>
      <w:r w:rsidR="00916D60" w:rsidRPr="00A93CA3">
        <w:rPr>
          <w:rFonts w:ascii="Times New Roman" w:hAnsi="Times New Roman"/>
          <w:color w:val="31849B" w:themeColor="accent5" w:themeShade="BF"/>
          <w:sz w:val="28"/>
          <w:szCs w:val="28"/>
        </w:rPr>
        <w:t xml:space="preserve">естные игры сближают детей. Вы </w:t>
      </w:r>
      <w:r w:rsidR="000E27BE" w:rsidRPr="00A93CA3">
        <w:rPr>
          <w:rFonts w:ascii="Times New Roman" w:hAnsi="Times New Roman"/>
          <w:color w:val="31849B" w:themeColor="accent5" w:themeShade="BF"/>
          <w:sz w:val="28"/>
          <w:szCs w:val="28"/>
        </w:rPr>
        <w:t>придет</w:t>
      </w:r>
      <w:r w:rsidR="00916D60" w:rsidRPr="00A93CA3">
        <w:rPr>
          <w:rFonts w:ascii="Times New Roman" w:hAnsi="Times New Roman"/>
          <w:color w:val="31849B" w:themeColor="accent5" w:themeShade="BF"/>
          <w:sz w:val="28"/>
          <w:szCs w:val="28"/>
        </w:rPr>
        <w:t>е</w:t>
      </w:r>
      <w:r w:rsidR="000E27BE" w:rsidRPr="00A93CA3">
        <w:rPr>
          <w:rFonts w:ascii="Times New Roman" w:hAnsi="Times New Roman"/>
          <w:color w:val="31849B" w:themeColor="accent5" w:themeShade="BF"/>
          <w:sz w:val="28"/>
          <w:szCs w:val="28"/>
        </w:rPr>
        <w:t xml:space="preserve"> в восторг, когда увидит</w:t>
      </w:r>
      <w:r w:rsidR="00916D60" w:rsidRPr="00A93CA3">
        <w:rPr>
          <w:rFonts w:ascii="Times New Roman" w:hAnsi="Times New Roman"/>
          <w:color w:val="31849B" w:themeColor="accent5" w:themeShade="BF"/>
          <w:sz w:val="28"/>
          <w:szCs w:val="28"/>
        </w:rPr>
        <w:t>е вашего ребенка</w:t>
      </w:r>
      <w:r w:rsidR="000E27BE" w:rsidRPr="00A93CA3">
        <w:rPr>
          <w:rFonts w:ascii="Times New Roman" w:hAnsi="Times New Roman"/>
          <w:color w:val="31849B" w:themeColor="accent5" w:themeShade="BF"/>
          <w:sz w:val="28"/>
          <w:szCs w:val="28"/>
        </w:rPr>
        <w:t>, весело играющего в мяч</w:t>
      </w:r>
      <w:r w:rsidR="00916D60" w:rsidRPr="00A93CA3">
        <w:rPr>
          <w:rFonts w:ascii="Times New Roman" w:hAnsi="Times New Roman"/>
          <w:color w:val="31849B" w:themeColor="accent5" w:themeShade="BF"/>
          <w:sz w:val="28"/>
          <w:szCs w:val="28"/>
        </w:rPr>
        <w:t xml:space="preserve"> с другими детьми</w:t>
      </w:r>
      <w:r w:rsidR="000E27BE" w:rsidRPr="00A93CA3">
        <w:rPr>
          <w:rFonts w:ascii="Times New Roman" w:hAnsi="Times New Roman"/>
          <w:color w:val="31849B" w:themeColor="accent5" w:themeShade="BF"/>
          <w:sz w:val="28"/>
          <w:szCs w:val="28"/>
        </w:rPr>
        <w:t xml:space="preserve">. </w:t>
      </w:r>
      <w:r w:rsidR="00546A94" w:rsidRPr="00A93CA3">
        <w:rPr>
          <w:rFonts w:ascii="Times New Roman" w:hAnsi="Times New Roman"/>
          <w:color w:val="31849B" w:themeColor="accent5" w:themeShade="BF"/>
          <w:sz w:val="28"/>
          <w:szCs w:val="28"/>
        </w:rPr>
        <w:t xml:space="preserve">  </w:t>
      </w:r>
    </w:p>
    <w:p w:rsidR="00F8345D" w:rsidRDefault="000E27BE" w:rsidP="00F834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31849B" w:themeColor="accent5" w:themeShade="BF"/>
          <w:sz w:val="28"/>
          <w:szCs w:val="28"/>
        </w:rPr>
      </w:pPr>
      <w:r w:rsidRPr="00A93CA3">
        <w:rPr>
          <w:rFonts w:ascii="Times New Roman" w:hAnsi="Times New Roman"/>
          <w:color w:val="31849B" w:themeColor="accent5" w:themeShade="BF"/>
          <w:sz w:val="28"/>
          <w:szCs w:val="28"/>
        </w:rPr>
        <w:t xml:space="preserve">Для </w:t>
      </w:r>
      <w:r w:rsidR="00916D60" w:rsidRPr="00A93CA3">
        <w:rPr>
          <w:rFonts w:ascii="Times New Roman" w:hAnsi="Times New Roman"/>
          <w:color w:val="31849B" w:themeColor="accent5" w:themeShade="BF"/>
          <w:sz w:val="28"/>
          <w:szCs w:val="28"/>
        </w:rPr>
        <w:t>ребенка летом «игра – это</w:t>
      </w:r>
      <w:r w:rsidRPr="00A93CA3">
        <w:rPr>
          <w:rFonts w:ascii="Times New Roman" w:hAnsi="Times New Roman"/>
          <w:color w:val="31849B" w:themeColor="accent5" w:themeShade="BF"/>
          <w:sz w:val="28"/>
          <w:szCs w:val="28"/>
        </w:rPr>
        <w:t xml:space="preserve"> способ освободиться от роли </w:t>
      </w:r>
      <w:r w:rsidR="00916D60" w:rsidRPr="00A93CA3">
        <w:rPr>
          <w:rFonts w:ascii="Times New Roman" w:hAnsi="Times New Roman"/>
          <w:color w:val="31849B" w:themeColor="accent5" w:themeShade="BF"/>
          <w:sz w:val="28"/>
          <w:szCs w:val="28"/>
        </w:rPr>
        <w:t>ученика</w:t>
      </w:r>
      <w:r w:rsidRPr="00A93CA3">
        <w:rPr>
          <w:rFonts w:ascii="Times New Roman" w:hAnsi="Times New Roman"/>
          <w:color w:val="31849B" w:themeColor="accent5" w:themeShade="BF"/>
          <w:sz w:val="28"/>
          <w:szCs w:val="28"/>
        </w:rPr>
        <w:t xml:space="preserve">, оставаясь </w:t>
      </w:r>
      <w:r w:rsidR="00916D60" w:rsidRPr="00A93CA3">
        <w:rPr>
          <w:rFonts w:ascii="Times New Roman" w:hAnsi="Times New Roman"/>
          <w:color w:val="31849B" w:themeColor="accent5" w:themeShade="BF"/>
          <w:sz w:val="28"/>
          <w:szCs w:val="28"/>
        </w:rPr>
        <w:t>общительным и активным</w:t>
      </w:r>
      <w:r w:rsidR="00F8345D">
        <w:rPr>
          <w:rFonts w:ascii="Times New Roman" w:hAnsi="Times New Roman"/>
          <w:color w:val="31849B" w:themeColor="accent5" w:themeShade="BF"/>
          <w:sz w:val="28"/>
          <w:szCs w:val="28"/>
        </w:rPr>
        <w:t xml:space="preserve">». </w:t>
      </w:r>
      <w:r w:rsidR="00A93CA3" w:rsidRPr="00A93CA3">
        <w:rPr>
          <w:rFonts w:ascii="Times New Roman" w:hAnsi="Times New Roman"/>
          <w:color w:val="31849B" w:themeColor="accent5" w:themeShade="BF"/>
          <w:sz w:val="28"/>
          <w:szCs w:val="28"/>
        </w:rPr>
        <w:t xml:space="preserve"> </w:t>
      </w:r>
      <w:r w:rsidR="00F8345D">
        <w:rPr>
          <w:rFonts w:ascii="Times New Roman" w:hAnsi="Times New Roman"/>
          <w:color w:val="31849B" w:themeColor="accent5" w:themeShade="BF"/>
          <w:sz w:val="28"/>
          <w:szCs w:val="28"/>
        </w:rPr>
        <w:t xml:space="preserve">   </w:t>
      </w:r>
    </w:p>
    <w:p w:rsidR="000E27BE" w:rsidRPr="00A93CA3" w:rsidRDefault="00F8345D" w:rsidP="00F834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31849B" w:themeColor="accent5" w:themeShade="BF"/>
          <w:sz w:val="28"/>
          <w:szCs w:val="28"/>
        </w:rPr>
      </w:pPr>
      <w:r>
        <w:rPr>
          <w:rFonts w:ascii="Times New Roman" w:hAnsi="Times New Roman"/>
          <w:color w:val="31849B" w:themeColor="accent5" w:themeShade="BF"/>
          <w:sz w:val="28"/>
          <w:szCs w:val="28"/>
        </w:rPr>
        <w:t xml:space="preserve">   </w:t>
      </w:r>
      <w:r w:rsidR="000E27BE" w:rsidRPr="00A93CA3">
        <w:rPr>
          <w:rFonts w:ascii="Times New Roman" w:hAnsi="Times New Roman"/>
          <w:color w:val="31849B" w:themeColor="accent5" w:themeShade="BF"/>
          <w:sz w:val="28"/>
          <w:szCs w:val="28"/>
        </w:rPr>
        <w:t xml:space="preserve">Отправляясь на отдых с </w:t>
      </w:r>
      <w:r w:rsidR="00A93CA3" w:rsidRPr="00A93CA3">
        <w:rPr>
          <w:rFonts w:ascii="Times New Roman" w:hAnsi="Times New Roman"/>
          <w:color w:val="31849B" w:themeColor="accent5" w:themeShade="BF"/>
          <w:sz w:val="28"/>
          <w:szCs w:val="28"/>
        </w:rPr>
        <w:t>детьми за город, с компанией, не</w:t>
      </w:r>
      <w:r w:rsidR="000E27BE" w:rsidRPr="00A93CA3">
        <w:rPr>
          <w:rFonts w:ascii="Times New Roman" w:hAnsi="Times New Roman"/>
          <w:color w:val="31849B" w:themeColor="accent5" w:themeShade="BF"/>
          <w:sz w:val="28"/>
          <w:szCs w:val="28"/>
        </w:rPr>
        <w:t xml:space="preserve"> забывайте взять с собой необходимые атрибуты для игры, это могут быть мячи, ракетки, а также многое другое, на что хватит выдумки.</w:t>
      </w:r>
    </w:p>
    <w:p w:rsidR="00A93CA3" w:rsidRPr="00A93CA3" w:rsidRDefault="00916D60" w:rsidP="00F834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31849B" w:themeColor="accent5" w:themeShade="BF"/>
          <w:sz w:val="28"/>
          <w:szCs w:val="28"/>
        </w:rPr>
      </w:pPr>
      <w:r w:rsidRPr="00A93CA3">
        <w:rPr>
          <w:rFonts w:ascii="Times New Roman" w:hAnsi="Times New Roman"/>
          <w:color w:val="31849B" w:themeColor="accent5" w:themeShade="BF"/>
          <w:sz w:val="28"/>
          <w:szCs w:val="28"/>
        </w:rPr>
        <w:t xml:space="preserve">   Во что же можно поиграть</w:t>
      </w:r>
      <w:r w:rsidR="000E27BE" w:rsidRPr="00A93CA3">
        <w:rPr>
          <w:rFonts w:ascii="Times New Roman" w:hAnsi="Times New Roman"/>
          <w:color w:val="31849B" w:themeColor="accent5" w:themeShade="BF"/>
          <w:sz w:val="28"/>
          <w:szCs w:val="28"/>
        </w:rPr>
        <w:t>, чтобы э</w:t>
      </w:r>
      <w:r w:rsidRPr="00A93CA3">
        <w:rPr>
          <w:rFonts w:ascii="Times New Roman" w:hAnsi="Times New Roman"/>
          <w:color w:val="31849B" w:themeColor="accent5" w:themeShade="BF"/>
          <w:sz w:val="28"/>
          <w:szCs w:val="28"/>
        </w:rPr>
        <w:t>то доставило радость</w:t>
      </w:r>
      <w:r w:rsidR="000E27BE" w:rsidRPr="00A93CA3">
        <w:rPr>
          <w:rFonts w:ascii="Times New Roman" w:hAnsi="Times New Roman"/>
          <w:color w:val="31849B" w:themeColor="accent5" w:themeShade="BF"/>
          <w:sz w:val="28"/>
          <w:szCs w:val="28"/>
        </w:rPr>
        <w:t xml:space="preserve"> детям? Выбирайте те иг</w:t>
      </w:r>
      <w:r w:rsidRPr="00A93CA3">
        <w:rPr>
          <w:rFonts w:ascii="Times New Roman" w:hAnsi="Times New Roman"/>
          <w:color w:val="31849B" w:themeColor="accent5" w:themeShade="BF"/>
          <w:sz w:val="28"/>
          <w:szCs w:val="28"/>
        </w:rPr>
        <w:t>ры, которые доступны. Учитывайте, что</w:t>
      </w:r>
      <w:r w:rsidR="000E27BE" w:rsidRPr="00A93CA3">
        <w:rPr>
          <w:rFonts w:ascii="Times New Roman" w:hAnsi="Times New Roman"/>
          <w:color w:val="31849B" w:themeColor="accent5" w:themeShade="BF"/>
          <w:sz w:val="28"/>
          <w:szCs w:val="28"/>
        </w:rPr>
        <w:t xml:space="preserve"> быст</w:t>
      </w:r>
      <w:r w:rsidRPr="00A93CA3">
        <w:rPr>
          <w:rFonts w:ascii="Times New Roman" w:hAnsi="Times New Roman"/>
          <w:color w:val="31849B" w:themeColor="accent5" w:themeShade="BF"/>
          <w:sz w:val="28"/>
          <w:szCs w:val="28"/>
        </w:rPr>
        <w:t xml:space="preserve">ро пропадет увлечение, если не испытывать радость победы. Вспомним </w:t>
      </w:r>
      <w:r w:rsidR="000E27BE" w:rsidRPr="00A93CA3">
        <w:rPr>
          <w:rFonts w:ascii="Times New Roman" w:hAnsi="Times New Roman"/>
          <w:color w:val="31849B" w:themeColor="accent5" w:themeShade="BF"/>
          <w:sz w:val="28"/>
          <w:szCs w:val="28"/>
        </w:rPr>
        <w:t xml:space="preserve">игры, в которые </w:t>
      </w:r>
      <w:r w:rsidRPr="00A93CA3">
        <w:rPr>
          <w:rFonts w:ascii="Times New Roman" w:hAnsi="Times New Roman"/>
          <w:color w:val="31849B" w:themeColor="accent5" w:themeShade="BF"/>
          <w:sz w:val="28"/>
          <w:szCs w:val="28"/>
        </w:rPr>
        <w:t>играли и еще играют дети</w:t>
      </w:r>
      <w:r w:rsidR="000E27BE" w:rsidRPr="00A93CA3">
        <w:rPr>
          <w:rFonts w:ascii="Times New Roman" w:hAnsi="Times New Roman"/>
          <w:color w:val="31849B" w:themeColor="accent5" w:themeShade="BF"/>
          <w:sz w:val="28"/>
          <w:szCs w:val="28"/>
        </w:rPr>
        <w:t>, научите</w:t>
      </w:r>
      <w:r w:rsidRPr="00A93CA3">
        <w:rPr>
          <w:rFonts w:ascii="Times New Roman" w:hAnsi="Times New Roman"/>
          <w:color w:val="31849B" w:themeColor="accent5" w:themeShade="BF"/>
          <w:sz w:val="28"/>
          <w:szCs w:val="28"/>
        </w:rPr>
        <w:t xml:space="preserve">сь сами и научите друзей этим </w:t>
      </w:r>
      <w:r w:rsidR="00F8345D">
        <w:rPr>
          <w:rFonts w:ascii="Times New Roman" w:hAnsi="Times New Roman"/>
          <w:color w:val="31849B" w:themeColor="accent5" w:themeShade="BF"/>
          <w:sz w:val="28"/>
          <w:szCs w:val="28"/>
        </w:rPr>
        <w:tab/>
      </w:r>
      <w:r w:rsidRPr="00A93CA3">
        <w:rPr>
          <w:rFonts w:ascii="Times New Roman" w:hAnsi="Times New Roman"/>
          <w:color w:val="31849B" w:themeColor="accent5" w:themeShade="BF"/>
          <w:sz w:val="28"/>
          <w:szCs w:val="28"/>
        </w:rPr>
        <w:t>играм</w:t>
      </w:r>
      <w:r w:rsidR="000E27BE" w:rsidRPr="00A93CA3">
        <w:rPr>
          <w:rFonts w:ascii="Times New Roman" w:hAnsi="Times New Roman"/>
          <w:color w:val="31849B" w:themeColor="accent5" w:themeShade="BF"/>
          <w:sz w:val="28"/>
          <w:szCs w:val="28"/>
        </w:rPr>
        <w:t xml:space="preserve">. </w:t>
      </w:r>
      <w:r w:rsidR="00A93CA3" w:rsidRPr="00A93CA3">
        <w:rPr>
          <w:rFonts w:ascii="Times New Roman" w:hAnsi="Times New Roman"/>
          <w:color w:val="31849B" w:themeColor="accent5" w:themeShade="BF"/>
          <w:sz w:val="28"/>
          <w:szCs w:val="28"/>
        </w:rPr>
        <w:t xml:space="preserve">                                                                           </w:t>
      </w:r>
      <w:r w:rsidR="00F8345D">
        <w:rPr>
          <w:rFonts w:ascii="Times New Roman" w:hAnsi="Times New Roman"/>
          <w:color w:val="31849B" w:themeColor="accent5" w:themeShade="BF"/>
          <w:sz w:val="28"/>
          <w:szCs w:val="28"/>
        </w:rPr>
        <w:t xml:space="preserve">   </w:t>
      </w:r>
      <w:r w:rsidR="000E27BE" w:rsidRPr="00A93CA3">
        <w:rPr>
          <w:rFonts w:ascii="Times New Roman" w:hAnsi="Times New Roman"/>
          <w:color w:val="31849B" w:themeColor="accent5" w:themeShade="BF"/>
          <w:sz w:val="28"/>
          <w:szCs w:val="28"/>
        </w:rPr>
        <w:t>Это дост</w:t>
      </w:r>
      <w:r w:rsidRPr="00A93CA3">
        <w:rPr>
          <w:rFonts w:ascii="Times New Roman" w:hAnsi="Times New Roman"/>
          <w:color w:val="31849B" w:themeColor="accent5" w:themeShade="BF"/>
          <w:sz w:val="28"/>
          <w:szCs w:val="28"/>
        </w:rPr>
        <w:t xml:space="preserve">авит огромное удовольствие и создаст возможность дружеского </w:t>
      </w:r>
      <w:r w:rsidRPr="00A93CA3">
        <w:rPr>
          <w:rFonts w:ascii="Times New Roman" w:hAnsi="Times New Roman"/>
          <w:color w:val="31849B" w:themeColor="accent5" w:themeShade="BF"/>
          <w:sz w:val="28"/>
          <w:szCs w:val="28"/>
        </w:rPr>
        <w:lastRenderedPageBreak/>
        <w:t>общения</w:t>
      </w:r>
      <w:r w:rsidR="000E27BE" w:rsidRPr="00A93CA3">
        <w:rPr>
          <w:rFonts w:ascii="Times New Roman" w:hAnsi="Times New Roman"/>
          <w:color w:val="31849B" w:themeColor="accent5" w:themeShade="BF"/>
          <w:sz w:val="28"/>
          <w:szCs w:val="28"/>
        </w:rPr>
        <w:t xml:space="preserve">! </w:t>
      </w:r>
      <w:r w:rsidRPr="00A93CA3">
        <w:rPr>
          <w:rFonts w:ascii="Times New Roman" w:hAnsi="Times New Roman"/>
          <w:color w:val="31849B" w:themeColor="accent5" w:themeShade="BF"/>
          <w:sz w:val="28"/>
          <w:szCs w:val="28"/>
        </w:rPr>
        <w:t>У каждого ребенка есть опыт участия в играх</w:t>
      </w:r>
      <w:r w:rsidR="000E27BE" w:rsidRPr="00A93CA3">
        <w:rPr>
          <w:rFonts w:ascii="Times New Roman" w:hAnsi="Times New Roman"/>
          <w:color w:val="31849B" w:themeColor="accent5" w:themeShade="BF"/>
          <w:sz w:val="28"/>
          <w:szCs w:val="28"/>
        </w:rPr>
        <w:t xml:space="preserve">, в </w:t>
      </w:r>
      <w:r w:rsidR="00546A94" w:rsidRPr="00A93CA3">
        <w:rPr>
          <w:rFonts w:ascii="Times New Roman" w:hAnsi="Times New Roman"/>
          <w:color w:val="31849B" w:themeColor="accent5" w:themeShade="BF"/>
          <w:sz w:val="28"/>
          <w:szCs w:val="28"/>
        </w:rPr>
        <w:t>которые он играе</w:t>
      </w:r>
      <w:r w:rsidR="00A93CA3" w:rsidRPr="00A93CA3">
        <w:rPr>
          <w:rFonts w:ascii="Times New Roman" w:hAnsi="Times New Roman"/>
          <w:color w:val="31849B" w:themeColor="accent5" w:themeShade="BF"/>
          <w:sz w:val="28"/>
          <w:szCs w:val="28"/>
        </w:rPr>
        <w:t xml:space="preserve">т </w:t>
      </w:r>
      <w:r w:rsidR="00655B9E" w:rsidRPr="00A93CA3">
        <w:rPr>
          <w:rFonts w:ascii="Times New Roman" w:hAnsi="Times New Roman"/>
          <w:color w:val="31849B" w:themeColor="accent5" w:themeShade="BF"/>
          <w:sz w:val="28"/>
          <w:szCs w:val="28"/>
        </w:rPr>
        <w:t>в школе</w:t>
      </w:r>
      <w:r w:rsidR="00546A94" w:rsidRPr="00A93CA3">
        <w:rPr>
          <w:rFonts w:ascii="Times New Roman" w:hAnsi="Times New Roman"/>
          <w:color w:val="31849B" w:themeColor="accent5" w:themeShade="BF"/>
          <w:sz w:val="28"/>
          <w:szCs w:val="28"/>
        </w:rPr>
        <w:t xml:space="preserve"> или во дворе</w:t>
      </w:r>
      <w:r w:rsidR="00655B9E" w:rsidRPr="00A93CA3">
        <w:rPr>
          <w:rFonts w:ascii="Times New Roman" w:hAnsi="Times New Roman"/>
          <w:color w:val="31849B" w:themeColor="accent5" w:themeShade="BF"/>
          <w:sz w:val="28"/>
          <w:szCs w:val="28"/>
        </w:rPr>
        <w:t xml:space="preserve"> </w:t>
      </w:r>
      <w:r w:rsidR="00546A94" w:rsidRPr="00A93CA3">
        <w:rPr>
          <w:rFonts w:ascii="Times New Roman" w:hAnsi="Times New Roman"/>
          <w:color w:val="31849B" w:themeColor="accent5" w:themeShade="BF"/>
          <w:sz w:val="28"/>
          <w:szCs w:val="28"/>
        </w:rPr>
        <w:t>со своими сверстниками. Э</w:t>
      </w:r>
      <w:r w:rsidR="000E27BE" w:rsidRPr="00A93CA3">
        <w:rPr>
          <w:rFonts w:ascii="Times New Roman" w:hAnsi="Times New Roman"/>
          <w:color w:val="31849B" w:themeColor="accent5" w:themeShade="BF"/>
          <w:sz w:val="28"/>
          <w:szCs w:val="28"/>
        </w:rPr>
        <w:t xml:space="preserve">то самые ценные минуты </w:t>
      </w:r>
      <w:r w:rsidR="00546A94" w:rsidRPr="00A93CA3">
        <w:rPr>
          <w:rFonts w:ascii="Times New Roman" w:hAnsi="Times New Roman"/>
          <w:color w:val="31849B" w:themeColor="accent5" w:themeShade="BF"/>
          <w:sz w:val="28"/>
          <w:szCs w:val="28"/>
        </w:rPr>
        <w:t xml:space="preserve">детского </w:t>
      </w:r>
      <w:r w:rsidR="000E27BE" w:rsidRPr="00A93CA3">
        <w:rPr>
          <w:rFonts w:ascii="Times New Roman" w:hAnsi="Times New Roman"/>
          <w:color w:val="31849B" w:themeColor="accent5" w:themeShade="BF"/>
          <w:sz w:val="28"/>
          <w:szCs w:val="28"/>
        </w:rPr>
        <w:t>общения. Кроме отличного настроения игры способствуют улучшению взаимоо</w:t>
      </w:r>
      <w:r w:rsidR="00546A94" w:rsidRPr="00A93CA3">
        <w:rPr>
          <w:rFonts w:ascii="Times New Roman" w:hAnsi="Times New Roman"/>
          <w:color w:val="31849B" w:themeColor="accent5" w:themeShade="BF"/>
          <w:sz w:val="28"/>
          <w:szCs w:val="28"/>
        </w:rPr>
        <w:t>тношений, сближают детей</w:t>
      </w:r>
      <w:r w:rsidR="000E27BE" w:rsidRPr="00A93CA3">
        <w:rPr>
          <w:rFonts w:ascii="Times New Roman" w:hAnsi="Times New Roman"/>
          <w:color w:val="31849B" w:themeColor="accent5" w:themeShade="BF"/>
          <w:sz w:val="28"/>
          <w:szCs w:val="28"/>
        </w:rPr>
        <w:t xml:space="preserve">. </w:t>
      </w:r>
      <w:r w:rsidR="00546A94" w:rsidRPr="00A93CA3">
        <w:rPr>
          <w:rFonts w:ascii="Times New Roman" w:hAnsi="Times New Roman"/>
          <w:color w:val="31849B" w:themeColor="accent5" w:themeShade="BF"/>
          <w:sz w:val="28"/>
          <w:szCs w:val="28"/>
        </w:rPr>
        <w:t xml:space="preserve">   </w:t>
      </w:r>
      <w:r w:rsidR="00A93CA3" w:rsidRPr="00A93CA3">
        <w:rPr>
          <w:rFonts w:ascii="Times New Roman" w:hAnsi="Times New Roman"/>
          <w:color w:val="31849B" w:themeColor="accent5" w:themeShade="BF"/>
          <w:sz w:val="28"/>
          <w:szCs w:val="28"/>
        </w:rPr>
        <w:t xml:space="preserve">  Предлагаем вам некоторые игры, которые вы можете использовать с детьми во время летнего отдыха.</w:t>
      </w:r>
    </w:p>
    <w:p w:rsidR="00546A94" w:rsidRPr="00A93CA3" w:rsidRDefault="00A93CA3" w:rsidP="00F834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31849B" w:themeColor="accent5" w:themeShade="BF"/>
          <w:sz w:val="28"/>
          <w:szCs w:val="28"/>
        </w:rPr>
      </w:pPr>
      <w:r w:rsidRPr="00A93CA3">
        <w:rPr>
          <w:rFonts w:ascii="Times New Roman" w:hAnsi="Times New Roman"/>
          <w:color w:val="31849B" w:themeColor="accent5" w:themeShade="BF"/>
          <w:sz w:val="28"/>
          <w:szCs w:val="28"/>
        </w:rPr>
        <w:t>Это могут быть совместные игры детей и родителей или других взрослых.</w:t>
      </w:r>
    </w:p>
    <w:p w:rsidR="00F8345D" w:rsidRDefault="00F8345D" w:rsidP="00A93CA3">
      <w:pPr>
        <w:widowControl w:val="0"/>
        <w:autoSpaceDE w:val="0"/>
        <w:autoSpaceDN w:val="0"/>
        <w:adjustRightInd w:val="0"/>
        <w:spacing w:line="240" w:lineRule="auto"/>
        <w:ind w:left="142" w:right="131"/>
        <w:jc w:val="center"/>
        <w:rPr>
          <w:rFonts w:ascii="Times New Roman" w:hAnsi="Times New Roman"/>
          <w:b/>
          <w:bCs/>
          <w:color w:val="984806" w:themeColor="accent6" w:themeShade="80"/>
          <w:sz w:val="28"/>
          <w:szCs w:val="28"/>
        </w:rPr>
      </w:pPr>
    </w:p>
    <w:p w:rsidR="000E27BE" w:rsidRPr="00F8345D" w:rsidRDefault="000E27BE" w:rsidP="00A93CA3">
      <w:pPr>
        <w:widowControl w:val="0"/>
        <w:autoSpaceDE w:val="0"/>
        <w:autoSpaceDN w:val="0"/>
        <w:adjustRightInd w:val="0"/>
        <w:spacing w:line="240" w:lineRule="auto"/>
        <w:ind w:left="142" w:right="131"/>
        <w:jc w:val="center"/>
        <w:rPr>
          <w:rFonts w:ascii="Times New Roman" w:hAnsi="Times New Roman"/>
          <w:b/>
          <w:bCs/>
          <w:i/>
          <w:color w:val="984806" w:themeColor="accent6" w:themeShade="80"/>
          <w:sz w:val="32"/>
          <w:szCs w:val="32"/>
        </w:rPr>
      </w:pPr>
      <w:r w:rsidRPr="00F8345D">
        <w:rPr>
          <w:rFonts w:ascii="Times New Roman" w:hAnsi="Times New Roman"/>
          <w:b/>
          <w:bCs/>
          <w:i/>
          <w:color w:val="984806" w:themeColor="accent6" w:themeShade="80"/>
          <w:sz w:val="32"/>
          <w:szCs w:val="32"/>
        </w:rPr>
        <w:t>Игры с мячом</w:t>
      </w:r>
    </w:p>
    <w:p w:rsidR="000E27BE" w:rsidRPr="00A93CA3" w:rsidRDefault="000E27BE" w:rsidP="00A93CA3">
      <w:pPr>
        <w:widowControl w:val="0"/>
        <w:autoSpaceDE w:val="0"/>
        <w:autoSpaceDN w:val="0"/>
        <w:adjustRightInd w:val="0"/>
        <w:spacing w:line="240" w:lineRule="auto"/>
        <w:ind w:left="142" w:right="131" w:firstLine="570"/>
        <w:jc w:val="both"/>
        <w:rPr>
          <w:rFonts w:ascii="Times New Roman" w:hAnsi="Times New Roman"/>
          <w:b/>
          <w:bCs/>
          <w:color w:val="0070C0"/>
          <w:sz w:val="28"/>
          <w:szCs w:val="28"/>
        </w:rPr>
      </w:pPr>
      <w:r w:rsidRPr="00A93CA3">
        <w:rPr>
          <w:rFonts w:ascii="Times New Roman" w:hAnsi="Times New Roman"/>
          <w:b/>
          <w:bCs/>
          <w:color w:val="0070C0"/>
          <w:sz w:val="28"/>
          <w:szCs w:val="28"/>
        </w:rPr>
        <w:t>«Съедобное – несъедобное»</w:t>
      </w:r>
    </w:p>
    <w:p w:rsidR="00F8345D" w:rsidRDefault="00F8345D" w:rsidP="00F834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   </w:t>
      </w:r>
      <w:r w:rsidR="000E27BE" w:rsidRPr="00A93CA3">
        <w:rPr>
          <w:rFonts w:ascii="Times New Roman" w:hAnsi="Times New Roman"/>
          <w:color w:val="365F91" w:themeColor="accent1" w:themeShade="BF"/>
          <w:sz w:val="28"/>
          <w:szCs w:val="28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  <w:r w:rsidRPr="00F8345D">
        <w:rPr>
          <w:rFonts w:ascii="Times New Roman" w:hAnsi="Times New Roman"/>
          <w:b/>
          <w:bCs/>
          <w:color w:val="00B050"/>
          <w:sz w:val="28"/>
          <w:szCs w:val="28"/>
        </w:rPr>
        <w:t xml:space="preserve"> </w:t>
      </w:r>
    </w:p>
    <w:p w:rsidR="00F8345D" w:rsidRPr="00A93CA3" w:rsidRDefault="00F8345D" w:rsidP="00F8345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B050"/>
          <w:sz w:val="28"/>
          <w:szCs w:val="28"/>
        </w:rPr>
      </w:pPr>
      <w:r w:rsidRPr="00A93CA3">
        <w:rPr>
          <w:rFonts w:ascii="Times New Roman" w:hAnsi="Times New Roman"/>
          <w:b/>
          <w:bCs/>
          <w:color w:val="00B050"/>
          <w:sz w:val="28"/>
          <w:szCs w:val="28"/>
        </w:rPr>
        <w:t>«Догони мяч»</w:t>
      </w:r>
    </w:p>
    <w:p w:rsidR="00F8345D" w:rsidRDefault="00F8345D" w:rsidP="00F834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31849B" w:themeColor="accent5" w:themeShade="B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93CA3">
        <w:rPr>
          <w:rFonts w:ascii="Times New Roman" w:hAnsi="Times New Roman"/>
          <w:color w:val="31849B" w:themeColor="accent5" w:themeShade="BF"/>
          <w:sz w:val="28"/>
          <w:szCs w:val="28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  <w:r>
        <w:rPr>
          <w:rFonts w:ascii="Times New Roman" w:hAnsi="Times New Roman"/>
          <w:color w:val="31849B" w:themeColor="accent5" w:themeShade="BF"/>
          <w:sz w:val="28"/>
          <w:szCs w:val="28"/>
        </w:rPr>
        <w:t xml:space="preserve">  </w:t>
      </w:r>
    </w:p>
    <w:p w:rsidR="000E27BE" w:rsidRPr="00A93CA3" w:rsidRDefault="000E27BE" w:rsidP="00F37E88">
      <w:pPr>
        <w:widowControl w:val="0"/>
        <w:autoSpaceDE w:val="0"/>
        <w:autoSpaceDN w:val="0"/>
        <w:adjustRightInd w:val="0"/>
        <w:spacing w:line="240" w:lineRule="auto"/>
        <w:ind w:left="142" w:right="131"/>
        <w:jc w:val="both"/>
        <w:rPr>
          <w:rFonts w:ascii="Times New Roman" w:hAnsi="Times New Roman"/>
          <w:color w:val="365F91" w:themeColor="accent1" w:themeShade="BF"/>
          <w:sz w:val="28"/>
          <w:szCs w:val="28"/>
        </w:rPr>
      </w:pPr>
    </w:p>
    <w:p w:rsidR="009E3BED" w:rsidRDefault="00F8345D" w:rsidP="00F8345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31849B" w:themeColor="accent5" w:themeShade="BF"/>
          <w:sz w:val="28"/>
          <w:szCs w:val="28"/>
        </w:rPr>
      </w:pPr>
      <w:r w:rsidRPr="00A93CA3">
        <w:rPr>
          <w:rFonts w:ascii="Times New Roman" w:hAnsi="Times New Roman"/>
          <w:noProof/>
          <w:color w:val="31849B" w:themeColor="accent5" w:themeShade="BF"/>
          <w:sz w:val="28"/>
          <w:szCs w:val="28"/>
        </w:rPr>
        <w:lastRenderedPageBreak/>
        <w:drawing>
          <wp:inline distT="0" distB="0" distL="0" distR="0">
            <wp:extent cx="2647950" cy="1661817"/>
            <wp:effectExtent l="152400" t="76200" r="133350" b="71733"/>
            <wp:docPr id="3" name="Рисунок 2" descr="C:\Users\Мама\Desktop\uYQzOk5x2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ма\Desktop\uYQzOk5x2I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019" cy="16712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A93CA3">
        <w:rPr>
          <w:rFonts w:ascii="Times New Roman" w:hAnsi="Times New Roman"/>
          <w:b/>
          <w:bCs/>
          <w:color w:val="00B050"/>
          <w:sz w:val="28"/>
          <w:szCs w:val="28"/>
        </w:rPr>
        <w:t xml:space="preserve"> </w:t>
      </w:r>
    </w:p>
    <w:p w:rsidR="009E3BED" w:rsidRPr="00F37E88" w:rsidRDefault="009E3BED" w:rsidP="009E3BE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/>
          <w:b/>
          <w:bCs/>
          <w:color w:val="1F497D" w:themeColor="text2"/>
          <w:sz w:val="28"/>
          <w:szCs w:val="28"/>
        </w:rPr>
        <w:t xml:space="preserve">      </w:t>
      </w:r>
      <w:r w:rsidRPr="00F37E88">
        <w:rPr>
          <w:rFonts w:ascii="Times New Roman" w:hAnsi="Times New Roman"/>
          <w:b/>
          <w:bCs/>
          <w:color w:val="0070C0"/>
          <w:sz w:val="28"/>
          <w:szCs w:val="28"/>
        </w:rPr>
        <w:t>«Назови животное»</w:t>
      </w:r>
    </w:p>
    <w:p w:rsidR="009E3BED" w:rsidRPr="00F37E88" w:rsidRDefault="009E3BED" w:rsidP="009E3BE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B0F0"/>
          <w:sz w:val="28"/>
          <w:szCs w:val="28"/>
        </w:rPr>
      </w:pPr>
      <w:r w:rsidRPr="00A93CA3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    </w:t>
      </w:r>
      <w:r w:rsidRPr="00F37E88">
        <w:rPr>
          <w:rFonts w:ascii="Times New Roman" w:hAnsi="Times New Roman"/>
          <w:color w:val="00B0F0"/>
          <w:sz w:val="28"/>
          <w:szCs w:val="28"/>
        </w:rPr>
        <w:t>Можно использовать разную классификацию предметов (города, имена, фрукты, овощи).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кругозор.</w:t>
      </w:r>
    </w:p>
    <w:p w:rsidR="007A5DC5" w:rsidRPr="00F37E88" w:rsidRDefault="00F37E88" w:rsidP="00F37E88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color w:val="00B050"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 xml:space="preserve">               </w:t>
      </w:r>
      <w:r w:rsidR="00F8345D">
        <w:rPr>
          <w:rFonts w:ascii="Times New Roman" w:hAnsi="Times New Roman"/>
          <w:b/>
          <w:bCs/>
          <w:kern w:val="0"/>
          <w:sz w:val="28"/>
          <w:szCs w:val="28"/>
        </w:rPr>
        <w:t>«</w:t>
      </w:r>
      <w:r w:rsidRPr="00F37E88">
        <w:rPr>
          <w:rFonts w:ascii="Times New Roman" w:hAnsi="Times New Roman"/>
          <w:b/>
          <w:bCs/>
          <w:color w:val="7030A0"/>
          <w:kern w:val="0"/>
          <w:sz w:val="28"/>
          <w:szCs w:val="28"/>
        </w:rPr>
        <w:t>Веселый</w:t>
      </w:r>
      <w:r w:rsidRPr="00F37E88">
        <w:rPr>
          <w:rFonts w:ascii="Times New Roman" w:hAnsi="Times New Roman"/>
          <w:b/>
          <w:bCs/>
          <w:color w:val="7030A0"/>
          <w:kern w:val="0"/>
          <w:sz w:val="28"/>
          <w:szCs w:val="28"/>
        </w:rPr>
        <w:tab/>
        <w:t>паровозик</w:t>
      </w:r>
      <w:r w:rsidR="00F8345D">
        <w:rPr>
          <w:rFonts w:ascii="Times New Roman" w:hAnsi="Times New Roman"/>
          <w:b/>
          <w:bCs/>
          <w:color w:val="7030A0"/>
          <w:kern w:val="0"/>
          <w:sz w:val="28"/>
          <w:szCs w:val="28"/>
        </w:rPr>
        <w:t>»</w:t>
      </w:r>
      <w:r>
        <w:rPr>
          <w:rFonts w:ascii="Times New Roman" w:hAnsi="Times New Roman"/>
          <w:b/>
          <w:bCs/>
          <w:kern w:val="0"/>
          <w:sz w:val="28"/>
          <w:szCs w:val="28"/>
        </w:rPr>
        <w:t xml:space="preserve">                                     </w:t>
      </w:r>
      <w:r w:rsidR="00F8345D">
        <w:rPr>
          <w:rFonts w:ascii="Times New Roman" w:hAnsi="Times New Roman"/>
          <w:b/>
          <w:bCs/>
          <w:kern w:val="0"/>
          <w:sz w:val="28"/>
          <w:szCs w:val="28"/>
        </w:rPr>
        <w:t xml:space="preserve"> </w:t>
      </w:r>
      <w:r w:rsidRPr="00F37E88">
        <w:rPr>
          <w:rFonts w:ascii="Times New Roman" w:hAnsi="Times New Roman"/>
          <w:color w:val="00B050"/>
          <w:kern w:val="0"/>
          <w:sz w:val="28"/>
          <w:szCs w:val="28"/>
        </w:rPr>
        <w:t>Это динамичная и радостная игра на сплочение и развитие командного духа. Участники становятся один за другим, образуя "паровозик", и начинают двигаться по заранее определенному маршруту, подражая звукам и движениям настоящего поезда. Ведущий "машинист" задает темп и направление движения, а все "вагоны" следуют за ним, стар</w:t>
      </w:r>
      <w:r w:rsidR="00F8345D">
        <w:rPr>
          <w:rFonts w:ascii="Times New Roman" w:hAnsi="Times New Roman"/>
          <w:color w:val="00B050"/>
          <w:kern w:val="0"/>
          <w:sz w:val="28"/>
          <w:szCs w:val="28"/>
        </w:rPr>
        <w:t>аясь не разорвать цепочку.    Игра</w:t>
      </w:r>
      <w:r w:rsidRPr="00F37E88">
        <w:rPr>
          <w:rFonts w:ascii="Times New Roman" w:hAnsi="Times New Roman"/>
          <w:color w:val="00B050"/>
          <w:kern w:val="0"/>
          <w:sz w:val="28"/>
          <w:szCs w:val="28"/>
        </w:rPr>
        <w:t xml:space="preserve"> учит участников координировать свои действия и поддерживать связь с командой, приносит много смеха и позитива</w:t>
      </w:r>
      <w:r>
        <w:rPr>
          <w:rFonts w:ascii="Times New Roman" w:hAnsi="Times New Roman"/>
          <w:color w:val="00B050"/>
          <w:kern w:val="0"/>
          <w:sz w:val="28"/>
          <w:szCs w:val="28"/>
        </w:rPr>
        <w:t>.</w:t>
      </w:r>
    </w:p>
    <w:sectPr w:rsidR="007A5DC5" w:rsidRPr="00F37E88" w:rsidSect="009351B4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588" w:rsidRDefault="000F2588" w:rsidP="003568FD">
      <w:pPr>
        <w:spacing w:after="0" w:line="240" w:lineRule="auto"/>
      </w:pPr>
      <w:r>
        <w:separator/>
      </w:r>
    </w:p>
  </w:endnote>
  <w:endnote w:type="continuationSeparator" w:id="1">
    <w:p w:rsidR="000F2588" w:rsidRDefault="000F2588" w:rsidP="00356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588" w:rsidRDefault="000F2588" w:rsidP="003568FD">
      <w:pPr>
        <w:spacing w:after="0" w:line="240" w:lineRule="auto"/>
      </w:pPr>
      <w:r>
        <w:separator/>
      </w:r>
    </w:p>
  </w:footnote>
  <w:footnote w:type="continuationSeparator" w:id="1">
    <w:p w:rsidR="000F2588" w:rsidRDefault="000F2588" w:rsidP="003568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6228"/>
    <w:rsid w:val="00032DF9"/>
    <w:rsid w:val="00037EDE"/>
    <w:rsid w:val="0004248A"/>
    <w:rsid w:val="00065078"/>
    <w:rsid w:val="000856EA"/>
    <w:rsid w:val="000C2C14"/>
    <w:rsid w:val="000E27BE"/>
    <w:rsid w:val="000F0497"/>
    <w:rsid w:val="000F2588"/>
    <w:rsid w:val="000F4136"/>
    <w:rsid w:val="00157666"/>
    <w:rsid w:val="00194F7B"/>
    <w:rsid w:val="001D6228"/>
    <w:rsid w:val="002F2E07"/>
    <w:rsid w:val="00346330"/>
    <w:rsid w:val="00351D03"/>
    <w:rsid w:val="003568FD"/>
    <w:rsid w:val="003705C2"/>
    <w:rsid w:val="004673CD"/>
    <w:rsid w:val="00511CA0"/>
    <w:rsid w:val="00514E19"/>
    <w:rsid w:val="00537431"/>
    <w:rsid w:val="00546A94"/>
    <w:rsid w:val="00557515"/>
    <w:rsid w:val="005604C8"/>
    <w:rsid w:val="00607F1A"/>
    <w:rsid w:val="0062438D"/>
    <w:rsid w:val="00655B9E"/>
    <w:rsid w:val="0067398B"/>
    <w:rsid w:val="006C0240"/>
    <w:rsid w:val="00752595"/>
    <w:rsid w:val="0076304F"/>
    <w:rsid w:val="007A5DC5"/>
    <w:rsid w:val="007E1A44"/>
    <w:rsid w:val="00800864"/>
    <w:rsid w:val="00806DFC"/>
    <w:rsid w:val="00867A56"/>
    <w:rsid w:val="008710FF"/>
    <w:rsid w:val="00881784"/>
    <w:rsid w:val="009072B8"/>
    <w:rsid w:val="00916D60"/>
    <w:rsid w:val="00924E22"/>
    <w:rsid w:val="009273E7"/>
    <w:rsid w:val="009336C2"/>
    <w:rsid w:val="009351B4"/>
    <w:rsid w:val="00973BD4"/>
    <w:rsid w:val="009E3BED"/>
    <w:rsid w:val="00A56C6B"/>
    <w:rsid w:val="00A73962"/>
    <w:rsid w:val="00A93CA3"/>
    <w:rsid w:val="00B31A7C"/>
    <w:rsid w:val="00B62579"/>
    <w:rsid w:val="00B77C75"/>
    <w:rsid w:val="00C23771"/>
    <w:rsid w:val="00C87B5B"/>
    <w:rsid w:val="00CC346A"/>
    <w:rsid w:val="00CF20BA"/>
    <w:rsid w:val="00CF4FC0"/>
    <w:rsid w:val="00D36921"/>
    <w:rsid w:val="00E33FC8"/>
    <w:rsid w:val="00E41999"/>
    <w:rsid w:val="00E925B9"/>
    <w:rsid w:val="00ED152B"/>
    <w:rsid w:val="00F37E88"/>
    <w:rsid w:val="00F8345D"/>
    <w:rsid w:val="00FD4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28"/>
    <w:pPr>
      <w:spacing w:after="96" w:line="264" w:lineRule="auto"/>
    </w:pPr>
    <w:rPr>
      <w:rFonts w:ascii="Book Antiqua" w:eastAsia="Times New Roman" w:hAnsi="Book Antiqua" w:cs="Times New Roman"/>
      <w:color w:val="000000"/>
      <w:kern w:val="28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867A5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color w:val="auto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D6228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color w:val="auto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1D6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22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3705C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705C2"/>
  </w:style>
  <w:style w:type="paragraph" w:styleId="a6">
    <w:name w:val="header"/>
    <w:basedOn w:val="a"/>
    <w:link w:val="a7"/>
    <w:uiPriority w:val="99"/>
    <w:semiHidden/>
    <w:unhideWhenUsed/>
    <w:rsid w:val="00356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68FD"/>
    <w:rPr>
      <w:rFonts w:ascii="Book Antiqua" w:eastAsia="Times New Roman" w:hAnsi="Book Antiqua" w:cs="Times New Roman"/>
      <w:color w:val="000000"/>
      <w:kern w:val="28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56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68FD"/>
    <w:rPr>
      <w:rFonts w:ascii="Book Antiqua" w:eastAsia="Times New Roman" w:hAnsi="Book Antiqua" w:cs="Times New Roman"/>
      <w:color w:val="000000"/>
      <w:kern w:val="28"/>
      <w:sz w:val="20"/>
      <w:szCs w:val="20"/>
      <w:lang w:eastAsia="ru-RU"/>
    </w:rPr>
  </w:style>
  <w:style w:type="paragraph" w:customStyle="1" w:styleId="c0">
    <w:name w:val="c0"/>
    <w:basedOn w:val="a"/>
    <w:rsid w:val="0067398B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c1">
    <w:name w:val="c1"/>
    <w:basedOn w:val="a0"/>
    <w:rsid w:val="0067398B"/>
  </w:style>
  <w:style w:type="character" w:customStyle="1" w:styleId="30">
    <w:name w:val="Заголовок 3 Знак"/>
    <w:basedOn w:val="a0"/>
    <w:link w:val="3"/>
    <w:uiPriority w:val="9"/>
    <w:rsid w:val="00867A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ПрофIT</dc:creator>
  <cp:lastModifiedBy>zauch</cp:lastModifiedBy>
  <cp:revision>2</cp:revision>
  <cp:lastPrinted>2016-05-18T16:37:00Z</cp:lastPrinted>
  <dcterms:created xsi:type="dcterms:W3CDTF">2024-05-31T07:41:00Z</dcterms:created>
  <dcterms:modified xsi:type="dcterms:W3CDTF">2024-05-31T07:41:00Z</dcterms:modified>
</cp:coreProperties>
</file>