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3B" w:rsidRPr="0012753B" w:rsidRDefault="0012753B" w:rsidP="00AA2F4B">
      <w:pPr>
        <w:shd w:val="clear" w:color="auto" w:fill="FFFF0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AA2F4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РЕКОМЕНДАЦИИ  РОДИТЕЛЯМ ПО ПРОФИЛАКТИКЕ СУИЦИДАЛЬНОГО ПОВЕДЕНИЯ СРЕДИ ПОДРОСТКОВ</w:t>
      </w:r>
    </w:p>
    <w:p w:rsidR="00AA2F4B" w:rsidRDefault="00AA2F4B" w:rsidP="0012753B">
      <w:pPr>
        <w:shd w:val="clear" w:color="auto" w:fill="DBE5F1" w:themeFill="accent1" w:themeFillTint="33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12753B" w:rsidRPr="0012753B" w:rsidRDefault="00AA2F4B" w:rsidP="0012753B">
      <w:pPr>
        <w:shd w:val="clear" w:color="auto" w:fill="DBE5F1" w:themeFill="accent1" w:themeFillTint="33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b/>
          <w:bCs/>
          <w:color w:val="C00000"/>
          <w:sz w:val="28"/>
        </w:rPr>
        <w:t>ПРИЧИНЫ СУИЦИДАЛЬНОГО ПОВЕДЕНИЯ: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</w:t>
      </w:r>
      <w:r w:rsidRPr="0012753B">
        <w:rPr>
          <w:rFonts w:ascii="Times New Roman" w:eastAsia="Times New Roman" w:hAnsi="Times New Roman" w:cs="Times New Roman"/>
          <w:color w:val="333333"/>
          <w:sz w:val="28"/>
        </w:rPr>
        <w:t>Причиной покушени</w:t>
      </w:r>
      <w:r>
        <w:rPr>
          <w:rFonts w:ascii="Times New Roman" w:eastAsia="Times New Roman" w:hAnsi="Times New Roman" w:cs="Times New Roman"/>
          <w:color w:val="333333"/>
          <w:sz w:val="28"/>
        </w:rPr>
        <w:t>я</w:t>
      </w:r>
      <w:r w:rsidRPr="0012753B">
        <w:rPr>
          <w:rFonts w:ascii="Times New Roman" w:eastAsia="Times New Roman" w:hAnsi="Times New Roman" w:cs="Times New Roman"/>
          <w:color w:val="333333"/>
          <w:sz w:val="28"/>
        </w:rPr>
        <w:t xml:space="preserve"> на самоубийство может быть депрессия, вызванная потерей объекта любви,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– правонарушениями, употреблением наркотиков, беспорядочными сексуальными связями.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color w:val="333333"/>
          <w:sz w:val="28"/>
        </w:rPr>
        <w:t>Риск самоубийства более высок среди тех, кто пристрастился к наркотикам или алкоголю. Под их влиянием повышается вероятность импульсов. Бывает и так, что смерть от передозировки является преднамеренной.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color w:val="333333"/>
          <w:sz w:val="28"/>
        </w:rPr>
        <w:t>Для многих склонных к самоубийству подростков характерна высокая внушаемость к подражанию.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color w:val="333333"/>
          <w:sz w:val="28"/>
        </w:rPr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или страха и враждебности. Подростки могут тяжело переживать неудачи в личных отношениях.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color w:val="333333"/>
          <w:sz w:val="28"/>
        </w:rPr>
        <w:t>Попытка самоубийства –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Здесь нет попытки шантажа, но есть наивная вера: пусть хотя бы его смерть образумит родителей, тогда окончатся все беды, и они заживут в мире и согласии.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color w:val="333333"/>
          <w:sz w:val="28"/>
        </w:rPr>
        <w:t>Родителям следует помнить: если скандал уже разгорелся, нужно остановиться.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color w:val="333333"/>
          <w:sz w:val="28"/>
        </w:rPr>
        <w:t>Заставить себя замолчать, осознать свою правоту. В состоянии аффекта подросток крайне импульсивен и агрессивен. Любой попавший под руку острый предмет, лекарство в вашей аптеке, подоконник в вашей – все станет реально опасным, угрожающим его жизни.</w:t>
      </w:r>
    </w:p>
    <w:p w:rsidR="0012753B" w:rsidRPr="0012753B" w:rsidRDefault="0012753B" w:rsidP="0012753B">
      <w:pPr>
        <w:shd w:val="clear" w:color="auto" w:fill="FABF8F" w:themeFill="accent6" w:themeFillTint="9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12753B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                        </w:t>
      </w:r>
      <w:r w:rsidR="00AA2F4B" w:rsidRPr="0012753B">
        <w:rPr>
          <w:rFonts w:ascii="Times New Roman" w:eastAsia="Times New Roman" w:hAnsi="Times New Roman" w:cs="Times New Roman"/>
          <w:b/>
          <w:bCs/>
          <w:color w:val="C00000"/>
          <w:sz w:val="28"/>
        </w:rPr>
        <w:t>ПРИЗНАКИ СУИЦИДАЛЬНОГО ПОВЕДЕНИЯ: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12753B" w:rsidRPr="0012753B" w:rsidRDefault="0012753B" w:rsidP="0012753B">
      <w:pPr>
        <w:numPr>
          <w:ilvl w:val="0"/>
          <w:numId w:val="1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Словесные признаки.</w:t>
      </w:r>
    </w:p>
    <w:p w:rsidR="0012753B" w:rsidRPr="0012753B" w:rsidRDefault="0012753B" w:rsidP="0012753B">
      <w:pPr>
        <w:numPr>
          <w:ilvl w:val="0"/>
          <w:numId w:val="1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12753B" w:rsidRPr="0012753B" w:rsidRDefault="0012753B" w:rsidP="0012753B">
      <w:pPr>
        <w:numPr>
          <w:ilvl w:val="0"/>
          <w:numId w:val="1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Прямо и явно говорить о смерти: «я собираюсь покончить с собой»; «я не могу так дальше жить».</w:t>
      </w:r>
    </w:p>
    <w:p w:rsidR="0012753B" w:rsidRPr="0012753B" w:rsidRDefault="0012753B" w:rsidP="0012753B">
      <w:pPr>
        <w:numPr>
          <w:ilvl w:val="0"/>
          <w:numId w:val="1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12753B" w:rsidRPr="0012753B" w:rsidRDefault="0012753B" w:rsidP="0012753B">
      <w:pPr>
        <w:numPr>
          <w:ilvl w:val="0"/>
          <w:numId w:val="1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 шутить на тему самоубийства.</w:t>
      </w:r>
    </w:p>
    <w:p w:rsidR="0012753B" w:rsidRPr="0012753B" w:rsidRDefault="0012753B" w:rsidP="0012753B">
      <w:pPr>
        <w:numPr>
          <w:ilvl w:val="0"/>
          <w:numId w:val="1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Проявлять нездоровую заинтересованность вопросами смерти.</w:t>
      </w:r>
    </w:p>
    <w:p w:rsidR="0012753B" w:rsidRPr="0012753B" w:rsidRDefault="0012753B" w:rsidP="00AA2F4B">
      <w:pPr>
        <w:shd w:val="clear" w:color="auto" w:fill="FBD4B4" w:themeFill="accent6" w:themeFillTint="66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Поведенческие признаки: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2. Демонстрировать радикальные перемены в поведении такие, как: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в еде – есть слишком мало или слишком много;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во сне – спать слишком мало или слишком много;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во внешнем виде – стать неряшливым;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в школьных привычках – пропускать занятия;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замкнуться от семьи и друзей и т.д.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3. Проявлять признаки беспомощности, безнадежности и отчаяния.</w:t>
      </w:r>
    </w:p>
    <w:p w:rsidR="0012753B" w:rsidRPr="0012753B" w:rsidRDefault="0012753B" w:rsidP="00AA2F4B">
      <w:pPr>
        <w:shd w:val="clear" w:color="auto" w:fill="FBD4B4" w:themeFill="accent6" w:themeFillTint="66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Ситуационные признаки.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Человек может решиться на самоубийство, если: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proofErr w:type="gramStart"/>
      <w:r w:rsidRPr="0012753B">
        <w:rPr>
          <w:rFonts w:ascii="Times New Roman" w:eastAsia="Times New Roman" w:hAnsi="Times New Roman" w:cs="Times New Roman"/>
          <w:sz w:val="28"/>
          <w:szCs w:val="28"/>
        </w:rPr>
        <w:t>изолирован</w:t>
      </w:r>
      <w:proofErr w:type="gram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(не имеет друзей или имеет только одного друга, чувствует себя отверженным;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Живет в </w:t>
      </w:r>
      <w:proofErr w:type="gramStart"/>
      <w:r w:rsidRPr="0012753B">
        <w:rPr>
          <w:rFonts w:ascii="Times New Roman" w:eastAsia="Times New Roman" w:hAnsi="Times New Roman" w:cs="Times New Roman"/>
          <w:sz w:val="28"/>
          <w:szCs w:val="28"/>
        </w:rPr>
        <w:t>нестабильном</w:t>
      </w:r>
      <w:proofErr w:type="gram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Предпринимаемая раньше попытка суицида.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Имеет склонность к самоубийству вследствие того, что оно совершалось кем - то из друзей, знакомых или членов семьи.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Перенес тяжелую потерю (смерть кого-то из близких, развод родителей).</w:t>
      </w:r>
    </w:p>
    <w:p w:rsidR="0012753B" w:rsidRPr="0012753B" w:rsidRDefault="0012753B" w:rsidP="0012753B">
      <w:pPr>
        <w:numPr>
          <w:ilvl w:val="0"/>
          <w:numId w:val="2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Слишком критически </w:t>
      </w:r>
      <w:proofErr w:type="gramStart"/>
      <w:r w:rsidRPr="0012753B">
        <w:rPr>
          <w:rFonts w:ascii="Times New Roman" w:eastAsia="Times New Roman" w:hAnsi="Times New Roman" w:cs="Times New Roman"/>
          <w:sz w:val="28"/>
          <w:szCs w:val="28"/>
        </w:rPr>
        <w:t>настроен</w:t>
      </w:r>
      <w:proofErr w:type="gram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себе.</w:t>
      </w:r>
    </w:p>
    <w:p w:rsidR="00AA2F4B" w:rsidRDefault="00AA2F4B" w:rsidP="00AA2F4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2753B" w:rsidRPr="0012753B" w:rsidRDefault="00AA2F4B" w:rsidP="00AA2F4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РЕКОМЕНДАЦИИ  РОДИТЕЛЯМ В СЛУЧАЕ, ЕСЛИ У РЕБЕНКА ЗАМЕЧЕНА СКЛОННОСТЬ К САМОУБИЙСТВУ:</w:t>
      </w:r>
    </w:p>
    <w:p w:rsidR="0012753B" w:rsidRPr="0012753B" w:rsidRDefault="0012753B" w:rsidP="0012753B">
      <w:pPr>
        <w:numPr>
          <w:ilvl w:val="0"/>
          <w:numId w:val="3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12753B" w:rsidRPr="0012753B" w:rsidRDefault="0012753B" w:rsidP="0012753B">
      <w:pPr>
        <w:numPr>
          <w:ilvl w:val="0"/>
          <w:numId w:val="3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12753B" w:rsidRPr="0012753B" w:rsidRDefault="0012753B" w:rsidP="0012753B">
      <w:pPr>
        <w:numPr>
          <w:ilvl w:val="0"/>
          <w:numId w:val="3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12753B" w:rsidRPr="0012753B" w:rsidRDefault="0012753B" w:rsidP="0012753B">
      <w:pPr>
        <w:numPr>
          <w:ilvl w:val="0"/>
          <w:numId w:val="3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Внимательно отнеситесь ко всем, даже самым незначительным обидам и жалобам.</w:t>
      </w:r>
    </w:p>
    <w:p w:rsidR="0012753B" w:rsidRPr="0012753B" w:rsidRDefault="0012753B" w:rsidP="0012753B">
      <w:pPr>
        <w:numPr>
          <w:ilvl w:val="0"/>
          <w:numId w:val="3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lastRenderedPageBreak/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AA2F4B" w:rsidRDefault="00AA2F4B" w:rsidP="00AA2F4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2753B" w:rsidRPr="0012753B" w:rsidRDefault="00AA2F4B" w:rsidP="00AA2F4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2F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ВО ВРЕМЯ БЕСЕДЫ О СУИЦИДЕ ЧЕЛОВЕКА НЕОБХОДИМО УБЕДИТЬ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</w:t>
      </w:r>
      <w:r w:rsidRPr="00AA2F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СЛЕДУЮЩЕМ:</w:t>
      </w:r>
    </w:p>
    <w:p w:rsidR="0012753B" w:rsidRPr="0012753B" w:rsidRDefault="0012753B" w:rsidP="0012753B">
      <w:pPr>
        <w:numPr>
          <w:ilvl w:val="0"/>
          <w:numId w:val="4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что тяжелое эмоциональное состояние, переживаемое им в настоящий момент, является временным;</w:t>
      </w:r>
    </w:p>
    <w:p w:rsidR="0012753B" w:rsidRPr="0012753B" w:rsidRDefault="0012753B" w:rsidP="0012753B">
      <w:pPr>
        <w:numPr>
          <w:ilvl w:val="0"/>
          <w:numId w:val="4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что его жизнь нужна родным, близким, друзьям и уход его из жизни станет для них тяжелым ударом;</w:t>
      </w:r>
    </w:p>
    <w:p w:rsidR="0012753B" w:rsidRPr="0012753B" w:rsidRDefault="0012753B" w:rsidP="0012753B">
      <w:pPr>
        <w:numPr>
          <w:ilvl w:val="0"/>
          <w:numId w:val="4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AA2F4B" w:rsidRPr="00AA2F4B" w:rsidRDefault="0012753B" w:rsidP="00AA2F4B">
      <w:pPr>
        <w:shd w:val="clear" w:color="auto" w:fill="D99594" w:themeFill="accent2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C2D69B" w:themeFill="accent3" w:themeFillTint="99"/>
        </w:rPr>
        <w:t>Как предотвратить трагедию?</w:t>
      </w:r>
    </w:p>
    <w:p w:rsidR="0012753B" w:rsidRPr="0012753B" w:rsidRDefault="0012753B" w:rsidP="00AA2F4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 </w:t>
      </w:r>
      <w:r w:rsidRPr="0012753B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несовместимой с жизнью</w:t>
      </w:r>
      <w:r w:rsidRPr="0012753B">
        <w:rPr>
          <w:rFonts w:ascii="Times New Roman" w:eastAsia="Times New Roman" w:hAnsi="Times New Roman" w:cs="Times New Roman"/>
          <w:sz w:val="28"/>
          <w:szCs w:val="28"/>
        </w:rPr>
        <w:t>, если он отвергнут в родной семье. Формы отвержения всегда бывают разные и далеко не всегда это – подчеркнутое равнодушие.</w:t>
      </w:r>
    </w:p>
    <w:p w:rsidR="0012753B" w:rsidRPr="0012753B" w:rsidRDefault="0012753B" w:rsidP="00AA2F4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12753B" w:rsidRPr="0012753B" w:rsidRDefault="0012753B" w:rsidP="00AA2F4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lastRenderedPageBreak/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детям </w:t>
      </w:r>
      <w:proofErr w:type="spellStart"/>
      <w:proofErr w:type="gramStart"/>
      <w:r w:rsidRPr="0012753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интернет-пространства</w:t>
      </w:r>
      <w:proofErr w:type="spellEnd"/>
      <w:proofErr w:type="gramEnd"/>
      <w:r w:rsidRPr="0012753B">
        <w:rPr>
          <w:rFonts w:ascii="Times New Roman" w:eastAsia="Times New Roman" w:hAnsi="Times New Roman" w:cs="Times New Roman"/>
          <w:sz w:val="28"/>
          <w:szCs w:val="28"/>
        </w:rPr>
        <w:t>, также таит в себе угрозы.</w:t>
      </w:r>
      <w:r w:rsidR="00AA2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Например, тема </w:t>
      </w:r>
      <w:proofErr w:type="spellStart"/>
      <w:proofErr w:type="gramStart"/>
      <w:r w:rsidRPr="0012753B">
        <w:rPr>
          <w:rFonts w:ascii="Times New Roman" w:eastAsia="Times New Roman" w:hAnsi="Times New Roman" w:cs="Times New Roman"/>
          <w:sz w:val="28"/>
          <w:szCs w:val="28"/>
        </w:rPr>
        <w:t>интернет-самоубийств</w:t>
      </w:r>
      <w:proofErr w:type="spellEnd"/>
      <w:proofErr w:type="gram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широко обсуждается во всём мире. Большое количество сайтов предлагают своим посетителям информацию о "добровольном уходе из жизни"  активно подталкивая к самоубийству. Специалисты отмечают, что подобная реклама во многих случаях приводит к трагическим последствиям, так как в основном в чатах и на сайтах данной тематики ищут общения молодые люди, которые имеют серьёзные личностные проблемы.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Например, давно известно, что человек в стрессе, испытывающий острое чувство душевной боли и отчаяния или  находящийся в изменённом состоянии сознания под воздействием </w:t>
      </w:r>
      <w:proofErr w:type="spellStart"/>
      <w:r w:rsidRPr="0012753B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веществ легко внушаем,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12753B">
        <w:rPr>
          <w:rFonts w:ascii="Times New Roman" w:eastAsia="Times New Roman" w:hAnsi="Times New Roman" w:cs="Times New Roman"/>
          <w:sz w:val="28"/>
          <w:szCs w:val="28"/>
        </w:rPr>
        <w:t>саморазрушительного</w:t>
      </w:r>
      <w:proofErr w:type="spell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поведения.</w:t>
      </w:r>
    </w:p>
    <w:p w:rsidR="0012753B" w:rsidRPr="0012753B" w:rsidRDefault="0012753B" w:rsidP="00AA2F4B">
      <w:pPr>
        <w:shd w:val="clear" w:color="auto" w:fill="FDE9D9" w:themeFill="accent6" w:themeFillTint="33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  <w:t>ПЕДАГОГИЧЕСКИЕ СОВЕТЫ РОДИТЕЛЯМ.</w:t>
      </w:r>
    </w:p>
    <w:p w:rsidR="0012753B" w:rsidRPr="0012753B" w:rsidRDefault="0012753B" w:rsidP="00AA2F4B">
      <w:pPr>
        <w:shd w:val="clear" w:color="auto" w:fill="FDE9D9" w:themeFill="accent6" w:themeFillTint="33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  <w:t>ПРАВИЛА ЭТИКИ ОБЩЕНИЯ С РЕБЕНКОМ В СЕМЬЕ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подозревать дурного;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высмеивать;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выслеживать;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выспрашивать;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подшучивать;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принуждать к ответственности;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Не контролировать интимный опыт общения;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Создавать атмосферу покоя, доверия, безопасности в доме;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Созидать навыки общения в доме по принципу открытости;</w:t>
      </w:r>
    </w:p>
    <w:p w:rsid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авать право на собственный опыт.</w:t>
      </w:r>
    </w:p>
    <w:p w:rsidR="0012753B" w:rsidRPr="0012753B" w:rsidRDefault="0012753B" w:rsidP="0012753B">
      <w:pPr>
        <w:numPr>
          <w:ilvl w:val="0"/>
          <w:numId w:val="5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2753B" w:rsidRPr="0012753B" w:rsidRDefault="0012753B" w:rsidP="0012753B">
      <w:pPr>
        <w:shd w:val="clear" w:color="auto" w:fill="FDE9D9" w:themeFill="accent6" w:themeFillTint="33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</w:rPr>
        <w:t>КАК СПОСОБСТВОВАТЬ РАЗВИТИЮ САМОУВАЖЕНИЯ И ЧУВСТВА СОБСТВЕННОГО ДОСТОИНСТВА У ДЕТЕЙ</w:t>
      </w:r>
    </w:p>
    <w:p w:rsidR="0012753B" w:rsidRPr="0012753B" w:rsidRDefault="0012753B" w:rsidP="0012753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b/>
          <w:bCs/>
          <w:sz w:val="28"/>
          <w:szCs w:val="28"/>
        </w:rPr>
        <w:t>В семье: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Проявлять тепло и эмоциональный отклик во взаимоотношениях, оказывать поддержку во всем;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Создавать атмосферу эмоциональной привязанности в семье;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Проявлять постоянную заинтересованность в ребенке, заботу о нем;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Предпочитать требовательность – безразличию, свободу – запретам, тепло в отношениях – отчужденности;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lastRenderedPageBreak/>
        <w:t>Снимать авторитарные позиции в общении с детьми. Директивный стиль отношений в семье не допустим!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Избегать ортодоксальных суждений;</w:t>
      </w:r>
    </w:p>
    <w:p w:rsidR="0012753B" w:rsidRPr="0012753B" w:rsidRDefault="0012753B" w:rsidP="0012753B">
      <w:pPr>
        <w:numPr>
          <w:ilvl w:val="0"/>
          <w:numId w:val="6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Уметь признавать свои ошибки в общении с детьми.</w:t>
      </w:r>
    </w:p>
    <w:p w:rsidR="0012753B" w:rsidRPr="0012753B" w:rsidRDefault="0012753B" w:rsidP="0012753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Психолого-педагогические рекомендации для родителей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Не сравнивайте ребенка с окружающими.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Доверяйте ребенку, будьте с ним честными и принимайте его таким, какой он есть.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Чаще используйте телесный контакт, упражнения на релаксацию.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Способствуйте повышению самооценки ребенка, чаще хвалите его, но так, чтобы он знал, за что.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Чаще обращайтесь к ребенку по имени.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Демонстрируйте образцы уверенного поведения, будьте во всем примером ребенку.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Будьте последовательны в воспитании ребенка. Не запрещайте без всяких причин того, что разрешали раньше.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Старайтесь делать ребенку меньше замечаний.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Используйте наказание лишь в крайних случаях.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Не унижайте ребенка, наказывая его.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    Эмоциональное развитие личности ребенка часто недооценивают, что может привести к серьезным и печальным последствиям для него. Эмоциональное развитие должно стать предметом пристального внимания родителей и педагогов.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    Главное, что должны сделать взрослые в этом случае – это обеспечить ребенку ощущение успеха. Ребенка нужно сравнивать только с ним самим и хвалить его лишь за одно: за улучшение его собственных результатов.</w:t>
      </w:r>
    </w:p>
    <w:p w:rsidR="0012753B" w:rsidRPr="0012753B" w:rsidRDefault="0012753B" w:rsidP="0012753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  <w:t>К ЧЕМУ ПРИВОДЯТ ОБИДЫ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Обиды, внезапно возникающие и медленно накапливаемые, могут привести: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стремлению «уйти в себя»;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изолированности;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отчуждению во взаимоотношениях;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стремлению «выяснить отношения», что может перейти в конфликт;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стремлению представить окружающую обстановку в «черных тонах»;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К еще большему перевесу </w:t>
      </w:r>
      <w:proofErr w:type="gramStart"/>
      <w:r w:rsidRPr="0012753B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proofErr w:type="gramEnd"/>
      <w:r w:rsidRPr="0012753B">
        <w:rPr>
          <w:rFonts w:ascii="Times New Roman" w:eastAsia="Times New Roman" w:hAnsi="Times New Roman" w:cs="Times New Roman"/>
          <w:sz w:val="28"/>
          <w:szCs w:val="28"/>
        </w:rPr>
        <w:t xml:space="preserve"> над рациональным;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повышению нервно-психической напряженности;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lastRenderedPageBreak/>
        <w:t>К снижению активности;</w:t>
      </w:r>
    </w:p>
    <w:p w:rsidR="0012753B" w:rsidRPr="0012753B" w:rsidRDefault="0012753B" w:rsidP="0012753B">
      <w:pPr>
        <w:numPr>
          <w:ilvl w:val="0"/>
          <w:numId w:val="7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12753B" w:rsidRPr="0012753B" w:rsidRDefault="0012753B" w:rsidP="0012753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  <w:t>КОГДА РЕБЕНКУ ОБИДНО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все беды валят на тебя;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успехи твои остаются незамеченными;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тебе не доверяют;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другому, а не тебе, поручают то, что ты можешь сделать хорошо;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другие заняты чем-то интересным, а тебя заставляют продолжать надоевшее, унылое занятие;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дело понятное и интересное превращается в обузу, в занятие от которого не отвяжешься;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из третьих рук узнаешь о себе «кое-что новенькое»;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о тебе попросту забыли за своими заботами;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Обидно, когда тебя в чем-нибудь подозревают, а ты не имеешь возможности оправдаться;</w:t>
      </w:r>
    </w:p>
    <w:p w:rsidR="0012753B" w:rsidRPr="0012753B" w:rsidRDefault="0012753B" w:rsidP="0012753B">
      <w:pPr>
        <w:numPr>
          <w:ilvl w:val="0"/>
          <w:numId w:val="8"/>
        </w:numPr>
        <w:shd w:val="clear" w:color="auto" w:fill="F9F9F9"/>
        <w:spacing w:after="0" w:line="240" w:lineRule="auto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Обидно и многое другое, о чем мы не вспомнили.</w:t>
      </w:r>
    </w:p>
    <w:p w:rsidR="0012753B" w:rsidRPr="0012753B" w:rsidRDefault="0012753B" w:rsidP="0012753B">
      <w:pPr>
        <w:shd w:val="clear" w:color="auto" w:fill="C2D69B" w:themeFill="accent3" w:themeFillTint="99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</w:rPr>
      </w:pPr>
      <w:r w:rsidRPr="00AA2F4B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</w:rPr>
        <w:t>ДЕТИ УЧАТСЯ ЖИТЬ У ЖИЗНИ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ребенка постоянно критикуют, он учится ненавидеть.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ребенок живет во вражде, он учится агрессивности.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ребенка высмеивают, он становится замкнутым.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ребенок растет в упреках, он учится жить с чувством вины.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ребенок в терпимости, он учится принимать других.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ребенка часто подбадривать, он учится верить в себя.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ребенка часто хвалят, он учится быть благодарным.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ребенок живет в честности, он учится быть справедливым.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ребенок живет в доверии к миру, он учится верить в людей.</w:t>
      </w:r>
    </w:p>
    <w:p w:rsidR="0012753B" w:rsidRPr="0012753B" w:rsidRDefault="0012753B" w:rsidP="0012753B">
      <w:pPr>
        <w:shd w:val="clear" w:color="auto" w:fill="F9F9F9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753B">
        <w:rPr>
          <w:rFonts w:ascii="Times New Roman" w:eastAsia="Times New Roman" w:hAnsi="Times New Roman" w:cs="Times New Roman"/>
          <w:sz w:val="28"/>
          <w:szCs w:val="28"/>
        </w:rPr>
        <w:t>Если ребенок живет в обстановке принятия, он находит любовь в мире.</w:t>
      </w:r>
    </w:p>
    <w:p w:rsidR="0012753B" w:rsidRPr="0012753B" w:rsidRDefault="00AA2F4B" w:rsidP="0012753B">
      <w:pPr>
        <w:shd w:val="clear" w:color="auto" w:fill="FFFF0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НАСТРАИВАЙТЕ СВОИХ ДЕТЕЙ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НА УДАЧУ!</w:t>
      </w:r>
    </w:p>
    <w:p w:rsidR="0012753B" w:rsidRPr="0012753B" w:rsidRDefault="00AA2F4B" w:rsidP="0012753B">
      <w:pPr>
        <w:shd w:val="clear" w:color="auto" w:fill="FFFF0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«</w:t>
      </w:r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ЕСТЬ МНОЖЕСТВО ВЕЩЕЙ, ЧТО, ТАК ИЛИ ИНАЧЕ,</w:t>
      </w:r>
    </w:p>
    <w:p w:rsidR="0012753B" w:rsidRPr="0012753B" w:rsidRDefault="00AA2F4B" w:rsidP="0012753B">
      <w:pPr>
        <w:shd w:val="clear" w:color="auto" w:fill="FFFF0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proofErr w:type="gramStart"/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ВАЖНЫ</w:t>
      </w:r>
      <w:proofErr w:type="gramEnd"/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ДЛЯ НАС И ОЧЕНЬ ХОРОШИ!</w:t>
      </w:r>
    </w:p>
    <w:p w:rsidR="0012753B" w:rsidRPr="0012753B" w:rsidRDefault="00AA2F4B" w:rsidP="0012753B">
      <w:pPr>
        <w:shd w:val="clear" w:color="auto" w:fill="FFFF0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ВСЕМ ЖЕЛАЮ ОТ ДУШИ:</w:t>
      </w:r>
    </w:p>
    <w:p w:rsidR="0012753B" w:rsidRPr="0012753B" w:rsidRDefault="00AA2F4B" w:rsidP="0012753B">
      <w:pPr>
        <w:shd w:val="clear" w:color="auto" w:fill="FFFF0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A2F4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ЛЮБВИ, ЗДОРОВЬЯ И УДАЧИ!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»</w:t>
      </w:r>
    </w:p>
    <w:sectPr w:rsidR="0012753B" w:rsidRPr="0012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8CB"/>
    <w:multiLevelType w:val="multilevel"/>
    <w:tmpl w:val="FAB8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976"/>
    <w:multiLevelType w:val="multilevel"/>
    <w:tmpl w:val="0E8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C05BC"/>
    <w:multiLevelType w:val="multilevel"/>
    <w:tmpl w:val="7692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C246A"/>
    <w:multiLevelType w:val="multilevel"/>
    <w:tmpl w:val="3C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96D0C"/>
    <w:multiLevelType w:val="multilevel"/>
    <w:tmpl w:val="884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D3850"/>
    <w:multiLevelType w:val="multilevel"/>
    <w:tmpl w:val="063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B1745"/>
    <w:multiLevelType w:val="multilevel"/>
    <w:tmpl w:val="F4D6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57905"/>
    <w:multiLevelType w:val="multilevel"/>
    <w:tmpl w:val="8962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4644B"/>
    <w:multiLevelType w:val="multilevel"/>
    <w:tmpl w:val="AC3E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B1070"/>
    <w:multiLevelType w:val="multilevel"/>
    <w:tmpl w:val="AF3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40D81"/>
    <w:multiLevelType w:val="multilevel"/>
    <w:tmpl w:val="6F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54690"/>
    <w:multiLevelType w:val="multilevel"/>
    <w:tmpl w:val="874A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E038F"/>
    <w:multiLevelType w:val="multilevel"/>
    <w:tmpl w:val="615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C047F7"/>
    <w:multiLevelType w:val="multilevel"/>
    <w:tmpl w:val="0C9A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80564"/>
    <w:multiLevelType w:val="multilevel"/>
    <w:tmpl w:val="197C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753B"/>
    <w:rsid w:val="0012753B"/>
    <w:rsid w:val="00AA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1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2753B"/>
  </w:style>
  <w:style w:type="paragraph" w:customStyle="1" w:styleId="c1">
    <w:name w:val="c1"/>
    <w:basedOn w:val="a"/>
    <w:rsid w:val="001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2753B"/>
  </w:style>
  <w:style w:type="paragraph" w:customStyle="1" w:styleId="c2">
    <w:name w:val="c2"/>
    <w:basedOn w:val="a"/>
    <w:rsid w:val="001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2753B"/>
  </w:style>
  <w:style w:type="paragraph" w:customStyle="1" w:styleId="c0">
    <w:name w:val="c0"/>
    <w:basedOn w:val="a"/>
    <w:rsid w:val="001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2753B"/>
  </w:style>
  <w:style w:type="paragraph" w:customStyle="1" w:styleId="c6">
    <w:name w:val="c6"/>
    <w:basedOn w:val="a"/>
    <w:rsid w:val="001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2753B"/>
  </w:style>
  <w:style w:type="character" w:styleId="a3">
    <w:name w:val="Hyperlink"/>
    <w:basedOn w:val="a0"/>
    <w:uiPriority w:val="99"/>
    <w:semiHidden/>
    <w:unhideWhenUsed/>
    <w:rsid w:val="0012753B"/>
    <w:rPr>
      <w:color w:val="0000FF"/>
      <w:u w:val="single"/>
    </w:rPr>
  </w:style>
  <w:style w:type="paragraph" w:customStyle="1" w:styleId="c5">
    <w:name w:val="c5"/>
    <w:basedOn w:val="a"/>
    <w:rsid w:val="001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2753B"/>
  </w:style>
  <w:style w:type="character" w:customStyle="1" w:styleId="c61">
    <w:name w:val="c61"/>
    <w:basedOn w:val="a0"/>
    <w:rsid w:val="0012753B"/>
  </w:style>
  <w:style w:type="character" w:customStyle="1" w:styleId="c8">
    <w:name w:val="c8"/>
    <w:basedOn w:val="a0"/>
    <w:rsid w:val="0012753B"/>
  </w:style>
  <w:style w:type="character" w:customStyle="1" w:styleId="c01">
    <w:name w:val="c01"/>
    <w:basedOn w:val="a0"/>
    <w:rsid w:val="0012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3</cp:revision>
  <dcterms:created xsi:type="dcterms:W3CDTF">2023-11-17T07:11:00Z</dcterms:created>
  <dcterms:modified xsi:type="dcterms:W3CDTF">2023-11-17T07:48:00Z</dcterms:modified>
</cp:coreProperties>
</file>